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83" w:rsidRDefault="00115DC8">
      <w:pPr>
        <w:pStyle w:val="SenderInfo"/>
        <w:jc w:val="left"/>
        <w:rPr>
          <w:rFonts w:hint="eastAsi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E20F8" wp14:editId="0E539F71">
                <wp:simplePos x="0" y="0"/>
                <wp:positionH relativeFrom="column">
                  <wp:posOffset>1690461</wp:posOffset>
                </wp:positionH>
                <wp:positionV relativeFrom="paragraph">
                  <wp:posOffset>-1066165</wp:posOffset>
                </wp:positionV>
                <wp:extent cx="4317637" cy="4940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637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80773" w:rsidRPr="00205B46" w:rsidRDefault="00080773" w:rsidP="00205B4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Sex and Relationships Education (SRE) Policy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E20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1pt;margin-top:-83.95pt;width:339.95pt;height:38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jkeQIAAFQFAAAOAAAAZHJzL2Uyb0RvYy54bWysVMtu2zAQvBfoPxC8N5Jjx0kFy4HrIEWB&#10;IAkaFznTFGkLoEiWpC25X98h5RfSXlL0InGX+5rdWU5uu0aRrXC+Nrqkg4ucEqG5qWq9KumPxf2n&#10;G0p8YLpiymhR0p3w9Hb68cOktYW4NGujKuEIgmhftLak6xBskWWer0XD/IWxQuNSGtewANGtssqx&#10;FtEblV3m+ThrjausM1x4D+1df0mnKb6UgocnKb0IRJUUtYX0dem7jN9sOmHFyjG7rvm+DPYPVTSs&#10;1kh6DHXHAiMbV/8Rqqm5M97IcMFNkxkpay4SBqAZ5G/QvKyZFQkLmuPtsU3+/4Xlj9tnR+qqpNeU&#10;aNZgRAvRBfLFdOQ6dqe1voDRi4VZ6KDGlA96D2UE3UnXxD/gENyjz7tjb2MwDuVoOLgeD5GE4270&#10;eZQPU/Ozk7d1PnwVpiHxUFKH2aWWsu2DD6gEpgeTmEyb+1qpND+lSVvS8fAqTw7HG3goHW1FYkIf&#10;hhXeDqsYL0LrIaRT2CkRjZX+LiRakpBEhedutZwrR3regNhAeGBPygGHaChR0Dt99y6nIt/p3yM7&#10;5Dc6HP019i0OqofZg4s4Q7fsoI7Hpal2GKsz/Vp4y+9r9P6B+fDMHPZgQONuhyd8pDLosdmfKFkb&#10;9+tv+mgPeuKWkhZ7VVL/c8OcoER90yDuVX6Tx0U8F9y5sDwX9KaZG6wuCkF16Ti8GcQALqgk4iid&#10;aV7xDMxiZshMc+QvaTgc56GfHJ4RLmazZIT1syw86BfLY/g4gMiuRffKnN1TMIC8j+awhax4w8Te&#10;NjHEzjYBfEw0PXV233ysbmLv/pmJb8O5nKxOj+H0NwAAAP//AwBQSwMEFAAGAAgAAAAhAAcRshbj&#10;AAAADAEAAA8AAABkcnMvZG93bnJldi54bWxMj8FOhDAQhu8mvkMzJl7MbgsxrCBloybGxIOr7B72&#10;WGgFVjoltLD49o4nPc7Ml3++P98utmezGX3nUEK0FsAM1k532Eg47J9Xd8B8UKhV79BI+DYetsXl&#10;Ra4y7c74YeYyNIxC0GdKQhvCkHHu69ZY5dduMEi3TzdaFWgcG65HdaZw2/NYiIRb1SF9aNVgnlpT&#10;f5WTlTCfpvIdU7F/rI6n15fNfLPrljcpr6+Wh3tgwSzhD4ZffVKHgpwqN6H2rJcQJ0lMqIRVlGxS&#10;YISkt0kErKJVKiLgRc7/lyh+AAAA//8DAFBLAQItABQABgAIAAAAIQC2gziS/gAAAOEBAAATAAAA&#10;AAAAAAAAAAAAAAAAAABbQ29udGVudF9UeXBlc10ueG1sUEsBAi0AFAAGAAgAAAAhADj9If/WAAAA&#10;lAEAAAsAAAAAAAAAAAAAAAAALwEAAF9yZWxzLy5yZWxzUEsBAi0AFAAGAAgAAAAhADtHKOR5AgAA&#10;VAUAAA4AAAAAAAAAAAAAAAAALgIAAGRycy9lMm9Eb2MueG1sUEsBAi0AFAAGAAgAAAAhAAcRshbj&#10;AAAADAEAAA8AAAAAAAAAAAAAAAAA0wQAAGRycy9kb3ducmV2LnhtbFBLBQYAAAAABAAEAPMAAADj&#10;BQAAAAA=&#10;" filled="f" stroked="f" strokeweight=".5pt">
                <v:textbox style="mso-fit-shape-to-text:t" inset="4pt,4pt,4pt,4pt">
                  <w:txbxContent>
                    <w:p w:rsidR="00080773" w:rsidRPr="00205B46" w:rsidRDefault="00080773" w:rsidP="00205B46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Sex and Relationships Education (SRE) Policy</w:t>
                      </w:r>
                    </w:p>
                  </w:txbxContent>
                </v:textbox>
              </v:shape>
            </w:pict>
          </mc:Fallback>
        </mc:AlternateContent>
      </w:r>
      <w:r w:rsidR="00205B46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21115A" wp14:editId="68A3620A">
                <wp:simplePos x="0" y="0"/>
                <wp:positionH relativeFrom="margin">
                  <wp:posOffset>4749684</wp:posOffset>
                </wp:positionH>
                <wp:positionV relativeFrom="page">
                  <wp:posOffset>844435</wp:posOffset>
                </wp:positionV>
                <wp:extent cx="1218911" cy="30035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911" cy="300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80773" w:rsidRDefault="00080773" w:rsidP="00205B46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</w:tabs>
                              <w:suppressAutoHyphens/>
                              <w:jc w:val="right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caps w:val="0"/>
                                <w:sz w:val="22"/>
                                <w:szCs w:val="22"/>
                              </w:rPr>
                              <w:t>January 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1115A" id="officeArt object" o:spid="_x0000_s1027" style="position:absolute;margin-left:374pt;margin-top:66.5pt;width:96pt;height:23.65pt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Bh3AEAAKsDAAAOAAAAZHJzL2Uyb0RvYy54bWysU8GO0zAQvSPxD5bvNE67pSVqulqxWoSE&#10;YKWFD3AcuzGyPcZ2m/TvGSdpt4IbogfXM555M/PmZXc/WENOMkQNrqblglEinYBWu0NNf3x/erel&#10;JCbuWm7AyZqeZaT3+7dvdr2v5BI6MK0MBEFcrHpf0y4lXxVFFJ20PC7AS4ePCoLlCc1wKNrAe0S3&#10;plgy9r7oIbQ+gJAxovdxeqT7EV8pKdI3paJMxNQUe0vjGcazyWex3/HqELjvtJjb4P/QheXaYdEr&#10;1CNPnByD/gvKahEggkoLAbYApbSQ4ww4Tcn+mOal416OsyA50V9piv8PVnw9PQeiW9wd26w2d+V2&#10;taTEcYu7mrp7CIlA8xOZzGT1PlaY8+Kfw2xFvObJBxVs/scsMowEn68EyyERgc5yWW4/lCUlAt9W&#10;jK3W6wxavGb7ENMnCZbkS01DLptR+elLTFPoJSS7HTxpY9DPK+NInytsGO5ZcNSSMnxKvomyOqHe&#10;jLY1vWP5N9c3LmPIUTFzpTzqNFy+paEZJp4uNDTQnpG7HsVT0/jryIOkxHx2uJ012+Yu0q0Rbo3m&#10;1nBH+xFQn8gLd6IDlOel74djAqXHwXMTU0kkLBuoiJG6Wb1Zcrf2GPX6je1/AwAA//8DAFBLAwQU&#10;AAYACAAAACEA5fbkQ94AAAALAQAADwAAAGRycy9kb3ducmV2LnhtbExPQU7DMBC8I/EHa5G4IGpD&#10;0hBCnAoFKvVK4QFubJK09jrEThv6epYT3GZ2RrMz5Wp2lh3NGHqPEu4WApjBxuseWwkf7+vbHFiI&#10;CrWyHo2EbxNgVV1elKrQ/oRv5riNLaMQDIWS0MU4FJyHpjNOhYUfDJL26UenItGx5XpUJwp3lt8L&#10;kXGneqQPnRpM3ZnmsJ2chE0z7V/Oy68Us5tzdnit18t9baW8vpqfn4BFM8c/M/zWp+pQUaedn1AH&#10;ZiU8pDltiSQkCQFyPKaCwI4uuUiAVyX/v6H6AQAA//8DAFBLAQItABQABgAIAAAAIQC2gziS/gAA&#10;AOEBAAATAAAAAAAAAAAAAAAAAAAAAABbQ29udGVudF9UeXBlc10ueG1sUEsBAi0AFAAGAAgAAAAh&#10;ADj9If/WAAAAlAEAAAsAAAAAAAAAAAAAAAAALwEAAF9yZWxzLy5yZWxzUEsBAi0AFAAGAAgAAAAh&#10;AICcEGHcAQAAqwMAAA4AAAAAAAAAAAAAAAAALgIAAGRycy9lMm9Eb2MueG1sUEsBAi0AFAAGAAgA&#10;AAAhAOX25EPeAAAACw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:rsidR="00080773" w:rsidRDefault="00080773" w:rsidP="00205B46">
                      <w:pPr>
                        <w:pStyle w:val="Caption"/>
                        <w:tabs>
                          <w:tab w:val="clear" w:pos="1150"/>
                          <w:tab w:val="left" w:pos="1440"/>
                        </w:tabs>
                        <w:suppressAutoHyphens/>
                        <w:jc w:val="right"/>
                        <w:outlineLvl w:val="0"/>
                      </w:pPr>
                      <w:r>
                        <w:rPr>
                          <w:b w:val="0"/>
                          <w:bCs w:val="0"/>
                          <w:caps w:val="0"/>
                          <w:sz w:val="22"/>
                          <w:szCs w:val="22"/>
                        </w:rPr>
                        <w:t>January 2016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05B4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50A40" wp14:editId="79971350">
                <wp:simplePos x="0" y="0"/>
                <wp:positionH relativeFrom="column">
                  <wp:posOffset>2701059</wp:posOffset>
                </wp:positionH>
                <wp:positionV relativeFrom="paragraph">
                  <wp:posOffset>-771236</wp:posOffset>
                </wp:positionV>
                <wp:extent cx="3292475" cy="4940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75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80773" w:rsidRPr="00205B46" w:rsidRDefault="00080773" w:rsidP="00205B46">
                            <w:pPr>
                              <w:jc w:val="right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205B46">
                              <w:rPr>
                                <w:rFonts w:ascii="Arial Rounded MT Bold" w:hAnsi="Arial Rounded MT Bold" w:cs="Arial"/>
                                <w:color w:val="BFBFBF" w:themeColor="background1" w:themeShade="BF"/>
                              </w:rPr>
                              <w:t>KIBBLESWORTH</w:t>
                            </w:r>
                            <w:r w:rsidRPr="00205B46">
                              <w:rPr>
                                <w:rFonts w:ascii="Arial Rounded MT Bold" w:hAnsi="Arial Rounded MT Bold" w:cs="Arial"/>
                              </w:rPr>
                              <w:t xml:space="preserve"> </w:t>
                            </w:r>
                            <w:r w:rsidRPr="00205B46">
                              <w:rPr>
                                <w:rFonts w:ascii="Arial Rounded MT Bold" w:hAnsi="Arial Rounded MT Bold" w:cs="Arial"/>
                                <w:color w:val="2F759E" w:themeColor="accent1" w:themeShade="BF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50A40" id="Text Box 8" o:spid="_x0000_s1028" type="#_x0000_t202" style="position:absolute;margin-left:212.7pt;margin-top:-60.75pt;width:259.25pt;height:3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xDfQIAAFsFAAAOAAAAZHJzL2Uyb0RvYy54bWysVMtu2zAQvBfoPxC8N5IfSR3BcuAmSFEg&#10;SIImRc40RdoCKJIl6Uju13dIWbaR9pKiF4m73NfsznJ+1TWKvArna6NLOjrLKRGam6rW65L+eL79&#10;NKPEB6YrpowWJd0JT68WHz/MW1uIsdkYVQlHEET7orUl3YRgiyzzfCMa5s+MFRqX0riGBYhunVWO&#10;tYjeqGyc5xdZa1xlneHCe2hv+ku6SPGlFDw8SOlFIKqkqC2kr0vfVfxmizkr1o7ZTc33ZbB/qKJh&#10;tUbSQ6gbFhjZuvqPUE3NnfFGhjNumsxIWXORMADNKH+D5mnDrEhY0BxvD23y/y8sv399dKSuSopB&#10;adZgRM+iC+SL6cgsdqe1voDRk4VZ6KDGlAe9hzKC7qRr4h9wCO7R592htzEYh3IyvhxPP59TwnE3&#10;vZzmk9T87OhtnQ9fhWlIPJTUYXappez1zgdUAtPBJCbT5rZWKs1PadKW9GJynieHww08lI62IjGh&#10;D8MKbydVjBeh9RDSKeyUiMZKfxcSLUlIosJzt15dK0d63oDYQDiwJ+WAQzSUKOidvnuXY5Hv9O+R&#10;DfmNDgd/jX2Lg+ph9uAiztCtujTw8TDGlal2mK4z/XZ4y29rjOCO+fDIHNZhROOKhwd8pDJotdmf&#10;KNkY9+tv+mgPluKWkhbrVVL/c8ucoER90+DveT7L4z6eCu5UWJ0KettcG2wwCkF16TiZjWIAF1QS&#10;cZTONC94DZYxM2SmOfKXNAzH69APEK8JF8tlMsIWWhbu9JPlMXycQyTZc/fCnN0zMYDD92ZYRla8&#10;IWRvm4hil9sAWia2xl73nd3PABucSLx/beITcSonq+ObuPgNAAD//wMAUEsDBBQABgAIAAAAIQAq&#10;v6Jp5AAAAAwBAAAPAAAAZHJzL2Rvd25yZXYueG1sTI/BToNAEIbvJr7DZky8mHaB0laQpVETY9KD&#10;WurB48KOQGVnCbtQfHvXkx5n5ss/35/tZt2xCQfbGhIQLgNgSJVRLdUC3o9Pi1tg1klSsjOEAr7R&#10;wi6/vMhkqsyZDjgVrmY+hGwqBTTO9SnntmpQS7s0PZK/fZpBS+fHoeZqkGcfrjseBcGGa9mS/9DI&#10;Hh8brL6KUQuYTmPxRklwfCg/Tvvn7XTz2s4vQlxfzfd3wBzO7g+GX32vDrl3Ks1IyrJOQBytY48K&#10;WIRRuAbmkSReJcBKv4pXW+B5xv+XyH8AAAD//wMAUEsBAi0AFAAGAAgAAAAhALaDOJL+AAAA4QEA&#10;ABMAAAAAAAAAAAAAAAAAAAAAAFtDb250ZW50X1R5cGVzXS54bWxQSwECLQAUAAYACAAAACEAOP0h&#10;/9YAAACUAQAACwAAAAAAAAAAAAAAAAAvAQAAX3JlbHMvLnJlbHNQSwECLQAUAAYACAAAACEAwwR8&#10;Q30CAABbBQAADgAAAAAAAAAAAAAAAAAuAgAAZHJzL2Uyb0RvYy54bWxQSwECLQAUAAYACAAAACEA&#10;Kr+iaeQAAAAMAQAADwAAAAAAAAAAAAAAAADXBAAAZHJzL2Rvd25yZXYueG1sUEsFBgAAAAAEAAQA&#10;8wAAAOgFAAAAAA==&#10;" filled="f" stroked="f" strokeweight=".5pt">
                <v:textbox style="mso-fit-shape-to-text:t" inset="4pt,4pt,4pt,4pt">
                  <w:txbxContent>
                    <w:p w:rsidR="00080773" w:rsidRPr="00205B46" w:rsidRDefault="00080773" w:rsidP="00205B46">
                      <w:pPr>
                        <w:jc w:val="right"/>
                        <w:rPr>
                          <w:rFonts w:ascii="Arial Rounded MT Bold" w:hAnsi="Arial Rounded MT Bold" w:cs="Arial"/>
                        </w:rPr>
                      </w:pPr>
                      <w:r w:rsidRPr="00205B46">
                        <w:rPr>
                          <w:rFonts w:ascii="Arial Rounded MT Bold" w:hAnsi="Arial Rounded MT Bold" w:cs="Arial"/>
                          <w:color w:val="BFBFBF" w:themeColor="background1" w:themeShade="BF"/>
                        </w:rPr>
                        <w:t>KIBBLESWORTH</w:t>
                      </w:r>
                      <w:r w:rsidRPr="00205B46">
                        <w:rPr>
                          <w:rFonts w:ascii="Arial Rounded MT Bold" w:hAnsi="Arial Rounded MT Bold" w:cs="Arial"/>
                        </w:rPr>
                        <w:t xml:space="preserve"> </w:t>
                      </w:r>
                      <w:r w:rsidRPr="00205B46">
                        <w:rPr>
                          <w:rFonts w:ascii="Arial Rounded MT Bold" w:hAnsi="Arial Rounded MT Bold" w:cs="Arial"/>
                          <w:color w:val="2F759E" w:themeColor="accent1" w:themeShade="BF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2F3A4E" w:rsidRPr="002F3A4E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>
        <w:rPr>
          <w:rFonts w:ascii="Arial" w:hAnsi="Arial" w:cs="Arial"/>
          <w:b/>
          <w:color w:val="000000"/>
          <w:lang w:val="en-GB" w:eastAsia="en-GB"/>
        </w:rPr>
        <w:t>S</w:t>
      </w:r>
      <w:bookmarkStart w:id="0" w:name="_GoBack"/>
      <w:bookmarkEnd w:id="0"/>
      <w:r w:rsidR="002F3A4E" w:rsidRPr="00080773">
        <w:rPr>
          <w:rFonts w:ascii="Arial" w:hAnsi="Arial" w:cs="Arial"/>
          <w:b/>
          <w:color w:val="000000"/>
          <w:sz w:val="28"/>
          <w:szCs w:val="28"/>
          <w:lang w:val="en-GB" w:eastAsia="en-GB"/>
        </w:rPr>
        <w:t>ection 1 – The Context of Our Sex and Relationships Education Policy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Our Shared Beliefs about SRE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>I</w:t>
      </w:r>
      <w:r w:rsidRPr="002F3A4E">
        <w:rPr>
          <w:rFonts w:ascii="Arial" w:hAnsi="Arial" w:cs="Arial"/>
          <w:color w:val="000000"/>
          <w:lang w:val="en-GB" w:eastAsia="en-GB"/>
        </w:rPr>
        <w:t>n our school we believe: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SRE is lifelong learning about ourselves including our emotio</w:t>
      </w:r>
      <w:r>
        <w:rPr>
          <w:rFonts w:ascii="Arial" w:hAnsi="Arial" w:cs="Arial"/>
          <w:color w:val="000000"/>
          <w:lang w:val="en-GB" w:eastAsia="en-GB"/>
        </w:rPr>
        <w:t xml:space="preserve">ns, self-esteem, relationships, </w:t>
      </w:r>
      <w:r w:rsidRPr="002F3A4E">
        <w:rPr>
          <w:rFonts w:ascii="Arial" w:hAnsi="Arial" w:cs="Arial"/>
          <w:color w:val="000000"/>
          <w:lang w:val="en-GB" w:eastAsia="en-GB"/>
        </w:rPr>
        <w:t>rights and responsibilities, sexual behaviour, sexuality and sexual</w:t>
      </w:r>
      <w:r>
        <w:rPr>
          <w:rFonts w:ascii="Arial" w:hAnsi="Arial" w:cs="Arial"/>
          <w:color w:val="000000"/>
          <w:lang w:val="en-GB" w:eastAsia="en-GB"/>
        </w:rPr>
        <w:t xml:space="preserve"> health. It takes place in many </w:t>
      </w:r>
      <w:r w:rsidRPr="002F3A4E">
        <w:rPr>
          <w:rFonts w:ascii="Arial" w:hAnsi="Arial" w:cs="Arial"/>
          <w:color w:val="000000"/>
          <w:lang w:val="en-GB" w:eastAsia="en-GB"/>
        </w:rPr>
        <w:t>contexts: at home, at school and in the community.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SRE is an entitlement for all young people. Difference and diver</w:t>
      </w:r>
      <w:r>
        <w:rPr>
          <w:rFonts w:ascii="Arial" w:hAnsi="Arial" w:cs="Arial"/>
          <w:color w:val="000000"/>
          <w:lang w:val="en-GB" w:eastAsia="en-GB"/>
        </w:rPr>
        <w:t xml:space="preserve">sity must be taken into account </w:t>
      </w:r>
      <w:r w:rsidRPr="002F3A4E">
        <w:rPr>
          <w:rFonts w:ascii="Arial" w:hAnsi="Arial" w:cs="Arial"/>
          <w:color w:val="000000"/>
          <w:lang w:val="en-GB" w:eastAsia="en-GB"/>
        </w:rPr>
        <w:t>when delivering SRE. Special educational needs or disability,</w:t>
      </w:r>
      <w:r>
        <w:rPr>
          <w:rFonts w:ascii="Arial" w:hAnsi="Arial" w:cs="Arial"/>
          <w:color w:val="000000"/>
          <w:lang w:val="en-GB" w:eastAsia="en-GB"/>
        </w:rPr>
        <w:t xml:space="preserve"> gender, sexual orientation and </w:t>
      </w:r>
      <w:r w:rsidRPr="002F3A4E">
        <w:rPr>
          <w:rFonts w:ascii="Arial" w:hAnsi="Arial" w:cs="Arial"/>
          <w:color w:val="000000"/>
          <w:lang w:val="en-GB" w:eastAsia="en-GB"/>
        </w:rPr>
        <w:t>age, nationality, religion, cultural and linguistic background, all affect access to SRE.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SRE is most effective when provided in the wider context of so</w:t>
      </w:r>
      <w:r>
        <w:rPr>
          <w:rFonts w:ascii="Arial" w:hAnsi="Arial" w:cs="Arial"/>
          <w:color w:val="000000"/>
          <w:lang w:val="en-GB" w:eastAsia="en-GB"/>
        </w:rPr>
        <w:t xml:space="preserve">cial and emotional development. </w:t>
      </w:r>
      <w:r w:rsidRPr="002F3A4E">
        <w:rPr>
          <w:rFonts w:ascii="Arial" w:hAnsi="Arial" w:cs="Arial"/>
          <w:color w:val="000000"/>
          <w:lang w:val="en-GB" w:eastAsia="en-GB"/>
        </w:rPr>
        <w:t>In schools, successful SRE is firmly rooted in personal, social and health education (PSHE).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SRE must enable young people to gain information, develop </w:t>
      </w:r>
      <w:r>
        <w:rPr>
          <w:rFonts w:ascii="Arial" w:hAnsi="Arial" w:cs="Arial"/>
          <w:color w:val="000000"/>
          <w:lang w:val="en-GB" w:eastAsia="en-GB"/>
        </w:rPr>
        <w:t xml:space="preserve">and transfer skills and explore </w:t>
      </w:r>
      <w:r w:rsidRPr="002F3A4E">
        <w:rPr>
          <w:rFonts w:ascii="Arial" w:hAnsi="Arial" w:cs="Arial"/>
          <w:color w:val="000000"/>
          <w:lang w:val="en-GB" w:eastAsia="en-GB"/>
        </w:rPr>
        <w:t>attitudes and values, in order to support informed decision-making.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Entitlements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We, together with our community partners, are committed to working</w:t>
      </w:r>
      <w:r>
        <w:rPr>
          <w:rFonts w:ascii="Arial" w:hAnsi="Arial" w:cs="Arial"/>
          <w:color w:val="000000"/>
          <w:lang w:val="en-GB" w:eastAsia="en-GB"/>
        </w:rPr>
        <w:t xml:space="preserve"> towards </w:t>
      </w:r>
      <w:proofErr w:type="gramStart"/>
      <w:r>
        <w:rPr>
          <w:rFonts w:ascii="Arial" w:hAnsi="Arial" w:cs="Arial"/>
          <w:color w:val="000000"/>
          <w:lang w:val="en-GB" w:eastAsia="en-GB"/>
        </w:rPr>
        <w:t>the</w:t>
      </w:r>
      <w:proofErr w:type="gramEnd"/>
      <w:r>
        <w:rPr>
          <w:rFonts w:ascii="Arial" w:hAnsi="Arial" w:cs="Arial"/>
          <w:color w:val="000000"/>
          <w:lang w:val="en-GB" w:eastAsia="en-GB"/>
        </w:rPr>
        <w:t xml:space="preserve"> implementation and </w:t>
      </w:r>
      <w:r w:rsidRPr="002F3A4E">
        <w:rPr>
          <w:rFonts w:ascii="Arial" w:hAnsi="Arial" w:cs="Arial"/>
          <w:color w:val="000000"/>
          <w:lang w:val="en-GB" w:eastAsia="en-GB"/>
        </w:rPr>
        <w:t>development of the following entitlements.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Children </w:t>
      </w:r>
      <w:r w:rsidRPr="002F3A4E">
        <w:rPr>
          <w:rFonts w:ascii="Arial" w:hAnsi="Arial" w:cs="Arial"/>
          <w:color w:val="000000"/>
          <w:lang w:val="en-GB" w:eastAsia="en-GB"/>
        </w:rPr>
        <w:t>are entitled to: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Accurate, up-to-date, useful and appropriate information deli</w:t>
      </w:r>
      <w:r>
        <w:rPr>
          <w:rFonts w:ascii="Arial" w:hAnsi="Arial" w:cs="Arial"/>
          <w:color w:val="000000"/>
          <w:lang w:val="en-GB" w:eastAsia="en-GB"/>
        </w:rPr>
        <w:t xml:space="preserve">vered in a way that meets their </w:t>
      </w:r>
      <w:r w:rsidRPr="002F3A4E">
        <w:rPr>
          <w:rFonts w:ascii="Arial" w:hAnsi="Arial" w:cs="Arial"/>
          <w:color w:val="000000"/>
          <w:lang w:val="en-GB" w:eastAsia="en-GB"/>
        </w:rPr>
        <w:t>individual needs</w:t>
      </w:r>
      <w:r>
        <w:rPr>
          <w:rFonts w:ascii="Arial" w:hAnsi="Arial" w:cs="Arial"/>
          <w:color w:val="000000"/>
          <w:lang w:val="en-GB" w:eastAsia="en-GB"/>
        </w:rPr>
        <w:t>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 well-planned, well-delivered SRE programme, which is flexi</w:t>
      </w:r>
      <w:r>
        <w:rPr>
          <w:rFonts w:ascii="Arial" w:hAnsi="Arial" w:cs="Arial"/>
          <w:color w:val="000000"/>
          <w:lang w:val="en-GB" w:eastAsia="en-GB"/>
        </w:rPr>
        <w:t xml:space="preserve">ble to cater for their changing </w:t>
      </w:r>
      <w:r w:rsidRPr="002F3A4E">
        <w:rPr>
          <w:rFonts w:ascii="Arial" w:hAnsi="Arial" w:cs="Arial"/>
          <w:color w:val="000000"/>
          <w:lang w:val="en-GB" w:eastAsia="en-GB"/>
        </w:rPr>
        <w:t>needs over time</w:t>
      </w:r>
      <w:r>
        <w:rPr>
          <w:rFonts w:ascii="Arial" w:hAnsi="Arial" w:cs="Arial"/>
          <w:color w:val="000000"/>
          <w:lang w:val="en-GB" w:eastAsia="en-GB"/>
        </w:rPr>
        <w:t>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Know where and how to access information, support and local services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Be informed about issues of confidentiality and how it affects them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Have their views and ideas received in a respectful and non-judgemental manner</w:t>
      </w:r>
      <w:r>
        <w:rPr>
          <w:rFonts w:ascii="Arial" w:hAnsi="Arial" w:cs="Arial"/>
          <w:color w:val="000000"/>
          <w:lang w:val="en-GB" w:eastAsia="en-GB"/>
        </w:rPr>
        <w:t>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Be involved in developing and evaluating the content, delivery and t</w:t>
      </w:r>
      <w:r>
        <w:rPr>
          <w:rFonts w:ascii="Arial" w:hAnsi="Arial" w:cs="Arial"/>
          <w:color w:val="000000"/>
          <w:lang w:val="en-GB" w:eastAsia="en-GB"/>
        </w:rPr>
        <w:t xml:space="preserve">iming of their SRE </w:t>
      </w:r>
      <w:r w:rsidRPr="002F3A4E">
        <w:rPr>
          <w:rFonts w:ascii="Arial" w:hAnsi="Arial" w:cs="Arial"/>
          <w:color w:val="000000"/>
          <w:lang w:val="en-GB" w:eastAsia="en-GB"/>
        </w:rPr>
        <w:t>programme.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Adults working with children </w:t>
      </w:r>
      <w:r w:rsidRPr="002F3A4E">
        <w:rPr>
          <w:rFonts w:ascii="Arial" w:hAnsi="Arial" w:cs="Arial"/>
          <w:color w:val="000000"/>
          <w:lang w:val="en-GB" w:eastAsia="en-GB"/>
        </w:rPr>
        <w:t>are entitled to: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Access to high quality, up-to-date, accurate information, resources and training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Mutual understanding of roles and responsibilities in relation to the planning and delivery of SRE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Contribute their views and ideas in support of the development of SRE for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Professional guidance and support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Opportunities to share good practice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Be informed about issues of confidentiality and procedures to be followed.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Parents, carers and other adults in the community </w:t>
      </w:r>
      <w:r w:rsidRPr="002F3A4E">
        <w:rPr>
          <w:rFonts w:ascii="Arial" w:hAnsi="Arial" w:cs="Arial"/>
          <w:color w:val="000000"/>
          <w:lang w:val="en-GB" w:eastAsia="en-GB"/>
        </w:rPr>
        <w:t>are entitled to: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Accessible, accurate, up-to-date, information delivered in a way which meets their needs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 safe and supportive</w:t>
      </w:r>
      <w:r>
        <w:rPr>
          <w:rFonts w:ascii="Arial" w:hAnsi="Arial" w:cs="Arial"/>
          <w:color w:val="000000"/>
          <w:lang w:val="en-GB" w:eastAsia="en-GB"/>
        </w:rPr>
        <w:t xml:space="preserve"> environment for their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Information on how and when SRE is taught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Understand their rights and responsibilities in relation to SRE policy and curriculum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Be informed about issues of confidentiality and how it affects them and their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Have their views and ideas received in a respectful, non-judgemental manner.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The Wider Agenda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SRE is part of the wider agenda of promoting positive relationships and</w:t>
      </w:r>
      <w:r>
        <w:rPr>
          <w:rFonts w:ascii="Arial" w:hAnsi="Arial" w:cs="Arial"/>
          <w:color w:val="000000"/>
          <w:lang w:val="en-GB" w:eastAsia="en-GB"/>
        </w:rPr>
        <w:t xml:space="preserve"> sexual health for young people </w:t>
      </w:r>
      <w:r w:rsidRPr="002F3A4E">
        <w:rPr>
          <w:rFonts w:ascii="Arial" w:hAnsi="Arial" w:cs="Arial"/>
          <w:color w:val="000000"/>
          <w:lang w:val="en-GB" w:eastAsia="en-GB"/>
        </w:rPr>
        <w:t>to which many individuals and organisations in our community contribute</w:t>
      </w:r>
      <w:r>
        <w:rPr>
          <w:rFonts w:ascii="Arial" w:hAnsi="Arial" w:cs="Arial"/>
          <w:color w:val="000000"/>
          <w:lang w:val="en-GB" w:eastAsia="en-GB"/>
        </w:rPr>
        <w:t xml:space="preserve">. Our SRE Policy contributes to </w:t>
      </w:r>
      <w:r w:rsidRPr="002F3A4E">
        <w:rPr>
          <w:rFonts w:ascii="Arial" w:hAnsi="Arial" w:cs="Arial"/>
          <w:color w:val="000000"/>
          <w:lang w:val="en-GB" w:eastAsia="en-GB"/>
        </w:rPr>
        <w:t>meeting local and national priorities as described in strategies such as: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Every Child Matters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Sexual Health Strategies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Looked After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Children and Young People’s Plan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HIV and Sexual Health Strategy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Safeguarding and Child Protection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GB" w:eastAsia="en-GB"/>
        </w:rPr>
      </w:pPr>
      <w:r w:rsidRPr="00080773">
        <w:rPr>
          <w:rFonts w:ascii="Arial" w:hAnsi="Arial" w:cs="Arial"/>
          <w:b/>
          <w:color w:val="000000"/>
          <w:sz w:val="28"/>
          <w:szCs w:val="28"/>
          <w:lang w:val="en-GB" w:eastAsia="en-GB"/>
        </w:rPr>
        <w:t>Section 2 Our Sex and Relationships Education Policy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Introduction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Our work in SRE is set in the wider context of our school values and ethos: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promote a healthy, safe and caring environment for all pupils and staff.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provide a broad and balanced curriculum for all our pup</w:t>
      </w:r>
      <w:r>
        <w:rPr>
          <w:rFonts w:ascii="Arial" w:hAnsi="Arial" w:cs="Arial"/>
          <w:color w:val="000000"/>
          <w:lang w:val="en-GB" w:eastAsia="en-GB"/>
        </w:rPr>
        <w:t xml:space="preserve">ils, which values their diverse </w:t>
      </w:r>
      <w:r w:rsidRPr="002F3A4E">
        <w:rPr>
          <w:rFonts w:ascii="Arial" w:hAnsi="Arial" w:cs="Arial"/>
          <w:color w:val="000000"/>
          <w:lang w:val="en-GB" w:eastAsia="en-GB"/>
        </w:rPr>
        <w:t>backgrounds and needs.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promote pupil’s self-esteem and emotional wellbeing and</w:t>
      </w:r>
      <w:r>
        <w:rPr>
          <w:rFonts w:ascii="Arial" w:hAnsi="Arial" w:cs="Arial"/>
          <w:color w:val="000000"/>
          <w:lang w:val="en-GB" w:eastAsia="en-GB"/>
        </w:rPr>
        <w:t xml:space="preserve"> help them to form and maintain </w:t>
      </w:r>
      <w:r w:rsidRPr="002F3A4E">
        <w:rPr>
          <w:rFonts w:ascii="Arial" w:hAnsi="Arial" w:cs="Arial"/>
          <w:color w:val="000000"/>
          <w:lang w:val="en-GB" w:eastAsia="en-GB"/>
        </w:rPr>
        <w:t>worthwhile and satisfying relationships, based on respect for them</w:t>
      </w:r>
      <w:r>
        <w:rPr>
          <w:rFonts w:ascii="Arial" w:hAnsi="Arial" w:cs="Arial"/>
          <w:color w:val="000000"/>
          <w:lang w:val="en-GB" w:eastAsia="en-GB"/>
        </w:rPr>
        <w:t xml:space="preserve">selves and for others, at </w:t>
      </w:r>
      <w:proofErr w:type="spellStart"/>
      <w:r>
        <w:rPr>
          <w:rFonts w:ascii="Arial" w:hAnsi="Arial" w:cs="Arial"/>
          <w:color w:val="000000"/>
          <w:lang w:val="en-GB" w:eastAsia="en-GB"/>
        </w:rPr>
        <w:t>home</w:t>
      </w:r>
      <w:proofErr w:type="gramStart"/>
      <w:r>
        <w:rPr>
          <w:rFonts w:ascii="Arial" w:hAnsi="Arial" w:cs="Arial"/>
          <w:color w:val="000000"/>
          <w:lang w:val="en-GB" w:eastAsia="en-GB"/>
        </w:rPr>
        <w:t>,</w:t>
      </w:r>
      <w:r w:rsidRPr="002F3A4E">
        <w:rPr>
          <w:rFonts w:ascii="Arial" w:hAnsi="Arial" w:cs="Arial"/>
          <w:color w:val="000000"/>
          <w:lang w:val="en-GB" w:eastAsia="en-GB"/>
        </w:rPr>
        <w:t>at</w:t>
      </w:r>
      <w:proofErr w:type="spellEnd"/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school, at work and in the community.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prepare our pupils to confidently engage with the challenges of adult life.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provide sufficient information and support to enable our pupils to make safe choices.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Through an enriched curriculum, we provide children, with opportu</w:t>
      </w:r>
      <w:r>
        <w:rPr>
          <w:rFonts w:ascii="Arial" w:hAnsi="Arial" w:cs="Arial"/>
          <w:color w:val="000000"/>
          <w:lang w:val="en-GB" w:eastAsia="en-GB"/>
        </w:rPr>
        <w:t xml:space="preserve">nities to develop the necessary </w:t>
      </w:r>
      <w:r w:rsidRPr="002F3A4E">
        <w:rPr>
          <w:rFonts w:ascii="Arial" w:hAnsi="Arial" w:cs="Arial"/>
          <w:color w:val="000000"/>
          <w:lang w:val="en-GB" w:eastAsia="en-GB"/>
        </w:rPr>
        <w:t>skills to manage their lives effectively.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We help our children to learn to respect themselves and others </w:t>
      </w:r>
      <w:r>
        <w:rPr>
          <w:rFonts w:ascii="Arial" w:hAnsi="Arial" w:cs="Arial"/>
          <w:color w:val="000000"/>
          <w:lang w:val="en-GB" w:eastAsia="en-GB"/>
        </w:rPr>
        <w:t xml:space="preserve">and move safely from childhood, </w:t>
      </w:r>
      <w:r w:rsidRPr="002F3A4E">
        <w:rPr>
          <w:rFonts w:ascii="Arial" w:hAnsi="Arial" w:cs="Arial"/>
          <w:color w:val="000000"/>
          <w:lang w:val="en-GB" w:eastAsia="en-GB"/>
        </w:rPr>
        <w:t>through adolescence, into adulthood.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Other school policies are relevant to our provision of SRE: PSHE an</w:t>
      </w:r>
      <w:r>
        <w:rPr>
          <w:rFonts w:ascii="Arial" w:hAnsi="Arial" w:cs="Arial"/>
          <w:color w:val="000000"/>
          <w:lang w:val="en-GB" w:eastAsia="en-GB"/>
        </w:rPr>
        <w:t xml:space="preserve">d Citizenship, Safeguarding and </w:t>
      </w:r>
      <w:r w:rsidRPr="002F3A4E">
        <w:rPr>
          <w:rFonts w:ascii="Arial" w:hAnsi="Arial" w:cs="Arial"/>
          <w:color w:val="000000"/>
          <w:lang w:val="en-GB" w:eastAsia="en-GB"/>
        </w:rPr>
        <w:t>Child Protection, Science, Confidentiality, Behaviour, Anti-Bullying, Inclus</w:t>
      </w:r>
      <w:r>
        <w:rPr>
          <w:rFonts w:ascii="Arial" w:hAnsi="Arial" w:cs="Arial"/>
          <w:color w:val="000000"/>
          <w:lang w:val="en-GB" w:eastAsia="en-GB"/>
        </w:rPr>
        <w:t xml:space="preserve">ion, Equality, Staff Health and </w:t>
      </w:r>
      <w:r w:rsidRPr="002F3A4E">
        <w:rPr>
          <w:rFonts w:ascii="Arial" w:hAnsi="Arial" w:cs="Arial"/>
          <w:color w:val="000000"/>
          <w:lang w:val="en-GB" w:eastAsia="en-GB"/>
        </w:rPr>
        <w:t>Wellbeing.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This SRE Policy will be made available to staff on the school network and on the school website.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This policy is consistent with current national legislation (Education Act 1</w:t>
      </w:r>
      <w:r>
        <w:rPr>
          <w:rFonts w:ascii="Arial" w:hAnsi="Arial" w:cs="Arial"/>
          <w:color w:val="000000"/>
          <w:lang w:val="en-GB" w:eastAsia="en-GB"/>
        </w:rPr>
        <w:t xml:space="preserve">996 and Learning and Skills Act </w:t>
      </w:r>
      <w:r w:rsidRPr="002F3A4E">
        <w:rPr>
          <w:rFonts w:ascii="Arial" w:hAnsi="Arial" w:cs="Arial"/>
          <w:color w:val="000000"/>
          <w:lang w:val="en-GB" w:eastAsia="en-GB"/>
        </w:rPr>
        <w:t>2000). It is also consistent with current national guidance ‘Sex and R</w:t>
      </w:r>
      <w:r>
        <w:rPr>
          <w:rFonts w:ascii="Arial" w:hAnsi="Arial" w:cs="Arial"/>
          <w:color w:val="000000"/>
          <w:lang w:val="en-GB" w:eastAsia="en-GB"/>
        </w:rPr>
        <w:t xml:space="preserve">elationship Education Guidance’ </w:t>
      </w:r>
      <w:r w:rsidRPr="002F3A4E">
        <w:rPr>
          <w:rFonts w:ascii="Arial" w:hAnsi="Arial" w:cs="Arial"/>
          <w:color w:val="000000"/>
          <w:lang w:val="en-GB" w:eastAsia="en-GB"/>
        </w:rPr>
        <w:t>(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DfEE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 2000). Our Policy reflects the view of SRE contained within the Schools White Paper ‘The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Importance of Teaching’ (Nov 2010), that children need high quality</w:t>
      </w:r>
      <w:r>
        <w:rPr>
          <w:rFonts w:ascii="Arial" w:hAnsi="Arial" w:cs="Arial"/>
          <w:color w:val="000000"/>
          <w:lang w:val="en-GB" w:eastAsia="en-GB"/>
        </w:rPr>
        <w:t xml:space="preserve"> SRE, so they can make wise and </w:t>
      </w:r>
      <w:r w:rsidRPr="002F3A4E">
        <w:rPr>
          <w:rFonts w:ascii="Arial" w:hAnsi="Arial" w:cs="Arial"/>
          <w:color w:val="000000"/>
          <w:lang w:val="en-GB" w:eastAsia="en-GB"/>
        </w:rPr>
        <w:t>informed choices. Our Policy also reflects recommendations fr</w:t>
      </w:r>
      <w:r>
        <w:rPr>
          <w:rFonts w:ascii="Arial" w:hAnsi="Arial" w:cs="Arial"/>
          <w:color w:val="000000"/>
          <w:lang w:val="en-GB" w:eastAsia="en-GB"/>
        </w:rPr>
        <w:t xml:space="preserve">om </w:t>
      </w:r>
      <w:proofErr w:type="spellStart"/>
      <w:r>
        <w:rPr>
          <w:rFonts w:ascii="Arial" w:hAnsi="Arial" w:cs="Arial"/>
          <w:color w:val="000000"/>
          <w:lang w:val="en-GB" w:eastAsia="en-GB"/>
        </w:rPr>
        <w:t>OfSTED</w:t>
      </w:r>
      <w:proofErr w:type="spellEnd"/>
      <w:r>
        <w:rPr>
          <w:rFonts w:ascii="Arial" w:hAnsi="Arial" w:cs="Arial"/>
          <w:color w:val="000000"/>
          <w:lang w:val="en-GB" w:eastAsia="en-GB"/>
        </w:rPr>
        <w:t xml:space="preserve"> and the Sex </w:t>
      </w:r>
      <w:proofErr w:type="spellStart"/>
      <w:r>
        <w:rPr>
          <w:rFonts w:ascii="Arial" w:hAnsi="Arial" w:cs="Arial"/>
          <w:color w:val="000000"/>
          <w:lang w:val="en-GB" w:eastAsia="en-GB"/>
        </w:rPr>
        <w:t>Education</w:t>
      </w:r>
      <w:r w:rsidRPr="002F3A4E">
        <w:rPr>
          <w:rFonts w:ascii="Arial" w:hAnsi="Arial" w:cs="Arial"/>
          <w:color w:val="000000"/>
          <w:lang w:val="en-GB" w:eastAsia="en-GB"/>
        </w:rPr>
        <w:t>Forum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>.</w:t>
      </w:r>
    </w:p>
    <w:p w:rsidR="00080773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We are engaged in the following areas of work, which support this policy </w:t>
      </w:r>
      <w:r>
        <w:rPr>
          <w:rFonts w:ascii="Arial" w:hAnsi="Arial" w:cs="Arial"/>
          <w:color w:val="000000"/>
          <w:lang w:val="en-GB" w:eastAsia="en-GB"/>
        </w:rPr>
        <w:t xml:space="preserve">and the delivery of effective </w:t>
      </w:r>
      <w:r w:rsidRPr="002F3A4E">
        <w:rPr>
          <w:rFonts w:ascii="Arial" w:hAnsi="Arial" w:cs="Arial"/>
          <w:color w:val="000000"/>
          <w:lang w:val="en-GB" w:eastAsia="en-GB"/>
        </w:rPr>
        <w:t>SRE: continuing work within the Primary Personal Development Pr</w:t>
      </w:r>
      <w:r>
        <w:rPr>
          <w:rFonts w:ascii="Arial" w:hAnsi="Arial" w:cs="Arial"/>
          <w:color w:val="000000"/>
          <w:lang w:val="en-GB" w:eastAsia="en-GB"/>
        </w:rPr>
        <w:t xml:space="preserve">ogramme, developing as a health </w:t>
      </w:r>
      <w:r w:rsidRPr="002F3A4E">
        <w:rPr>
          <w:rFonts w:ascii="Arial" w:hAnsi="Arial" w:cs="Arial"/>
          <w:color w:val="000000"/>
          <w:lang w:val="en-GB" w:eastAsia="en-GB"/>
        </w:rPr>
        <w:t>promoting school.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Our SRE policy is the responsibility of the governing body and has been de</w:t>
      </w:r>
      <w:r>
        <w:rPr>
          <w:rFonts w:ascii="Arial" w:hAnsi="Arial" w:cs="Arial"/>
          <w:color w:val="000000"/>
          <w:lang w:val="en-GB" w:eastAsia="en-GB"/>
        </w:rPr>
        <w:t xml:space="preserve">veloped by the PSHE Coordinator </w:t>
      </w:r>
      <w:r w:rsidRPr="002F3A4E">
        <w:rPr>
          <w:rFonts w:ascii="Arial" w:hAnsi="Arial" w:cs="Arial"/>
          <w:color w:val="000000"/>
          <w:lang w:val="en-GB" w:eastAsia="en-GB"/>
        </w:rPr>
        <w:t>with the support of the Head teacher and reviewed by governors</w:t>
      </w:r>
      <w:r>
        <w:rPr>
          <w:rFonts w:ascii="Arial" w:hAnsi="Arial" w:cs="Arial"/>
          <w:color w:val="000000"/>
          <w:lang w:val="en-GB" w:eastAsia="en-GB"/>
        </w:rPr>
        <w:t xml:space="preserve">. It was discussed and ratified </w:t>
      </w:r>
      <w:r w:rsidRPr="002F3A4E">
        <w:rPr>
          <w:rFonts w:ascii="Arial" w:hAnsi="Arial" w:cs="Arial"/>
          <w:color w:val="000000"/>
          <w:lang w:val="en-GB" w:eastAsia="en-GB"/>
        </w:rPr>
        <w:t>by the school governors on 26th January 2015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Our Aims for SRE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All adults will work towards achieving these aims for SRE in our school. We seek to enable our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to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>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develop interpersonal and communication skills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develop positive values and a moral framework that will guide their decisions and behaviour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develop understanding of the value of marriage, stable relationship</w:t>
      </w:r>
      <w:r w:rsidR="00080773">
        <w:rPr>
          <w:rFonts w:ascii="Arial" w:hAnsi="Arial" w:cs="Arial"/>
          <w:color w:val="000000"/>
          <w:lang w:val="en-GB" w:eastAsia="en-GB"/>
        </w:rPr>
        <w:t xml:space="preserve">s and family life as a positive </w:t>
      </w:r>
      <w:r w:rsidRPr="002F3A4E">
        <w:rPr>
          <w:rFonts w:ascii="Arial" w:hAnsi="Arial" w:cs="Arial"/>
          <w:color w:val="000000"/>
          <w:lang w:val="en-GB" w:eastAsia="en-GB"/>
        </w:rPr>
        <w:t>environment for bringing up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respect themselves and others, their views, backgrounds, cultures and experiences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develop loving, caring relationships based on mutual respect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be able to name the parts of the body and understand the process of human reproduction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understand the reasons for and benefits of delaying sexual activity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be prepared for puberty and the emotional and physical effects of body changes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understand the attitudes and skills needed to maintain their sexual health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recognise and avoid exploitative relationships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value, care for and respect their bodies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access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additional advice and support.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Delivering Our SRE Curriculum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Our C</w:t>
      </w:r>
      <w:r w:rsidR="00080773">
        <w:rPr>
          <w:rFonts w:ascii="Arial" w:hAnsi="Arial" w:cs="Arial"/>
          <w:color w:val="000000"/>
          <w:lang w:val="en-GB" w:eastAsia="en-GB"/>
        </w:rPr>
        <w:t>urriculum for SRE</w:t>
      </w:r>
      <w:r w:rsidRPr="002F3A4E">
        <w:rPr>
          <w:rFonts w:ascii="Arial" w:hAnsi="Arial" w:cs="Arial"/>
          <w:color w:val="000000"/>
          <w:lang w:val="en-GB" w:eastAsia="en-GB"/>
        </w:rPr>
        <w:t xml:space="preserve"> describes the elements which will be taught. The Curriculum is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wholly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consistent with the National Curriculum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DfE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 and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OfSTED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 </w:t>
      </w:r>
      <w:r w:rsidR="00080773">
        <w:rPr>
          <w:rFonts w:ascii="Arial" w:hAnsi="Arial" w:cs="Arial"/>
          <w:color w:val="000000"/>
          <w:lang w:val="en-GB" w:eastAsia="en-GB"/>
        </w:rPr>
        <w:t xml:space="preserve">guidance. It also reflects best </w:t>
      </w:r>
      <w:r w:rsidRPr="002F3A4E">
        <w:rPr>
          <w:rFonts w:ascii="Arial" w:hAnsi="Arial" w:cs="Arial"/>
          <w:color w:val="000000"/>
          <w:lang w:val="en-GB" w:eastAsia="en-GB"/>
        </w:rPr>
        <w:t>practice described by the Sex Education Forum. Some elements of our SRE curriculum are part of the</w:t>
      </w:r>
      <w:r w:rsidR="00080773">
        <w:rPr>
          <w:rFonts w:ascii="Arial" w:hAnsi="Arial" w:cs="Arial"/>
          <w:color w:val="000000"/>
          <w:lang w:val="en-GB" w:eastAsia="en-GB"/>
        </w:rPr>
        <w:t xml:space="preserve"> </w:t>
      </w:r>
      <w:r w:rsidRPr="002F3A4E">
        <w:rPr>
          <w:rFonts w:ascii="Arial" w:hAnsi="Arial" w:cs="Arial"/>
          <w:color w:val="000000"/>
          <w:lang w:val="en-GB" w:eastAsia="en-GB"/>
        </w:rPr>
        <w:t>compulsory National Curriculum for Science (e.g. the biological aspects of puberty, reproduction and the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spread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of viruses) and some parts are based on the non-statutory PSHE guidance.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consider SRE to be a continuous process of learning, which begins wel</w:t>
      </w:r>
      <w:r w:rsidR="00080773">
        <w:rPr>
          <w:rFonts w:ascii="Arial" w:hAnsi="Arial" w:cs="Arial"/>
          <w:color w:val="000000"/>
          <w:lang w:val="en-GB" w:eastAsia="en-GB"/>
        </w:rPr>
        <w:t xml:space="preserve">l before the children enter our </w:t>
      </w:r>
      <w:r w:rsidRPr="002F3A4E">
        <w:rPr>
          <w:rFonts w:ascii="Arial" w:hAnsi="Arial" w:cs="Arial"/>
          <w:color w:val="000000"/>
          <w:lang w:val="en-GB" w:eastAsia="en-GB"/>
        </w:rPr>
        <w:t>school and continues into adulthood. We have planned a progressive cur</w:t>
      </w:r>
      <w:r w:rsidR="00080773">
        <w:rPr>
          <w:rFonts w:ascii="Arial" w:hAnsi="Arial" w:cs="Arial"/>
          <w:color w:val="000000"/>
          <w:lang w:val="en-GB" w:eastAsia="en-GB"/>
        </w:rPr>
        <w:t xml:space="preserve">riculum appropriate to each age </w:t>
      </w:r>
      <w:r w:rsidRPr="002F3A4E">
        <w:rPr>
          <w:rFonts w:ascii="Arial" w:hAnsi="Arial" w:cs="Arial"/>
          <w:color w:val="000000"/>
          <w:lang w:val="en-GB" w:eastAsia="en-GB"/>
        </w:rPr>
        <w:t>group. All adults working with children have a part to play in supporting the delivery of SRE.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The objectives of the SRE Curriculum will be taught in: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PSHE through designated lessons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>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Other Curriculum areas, especially Science, English, RE and PE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Enrichment activities, especially our assembly programme</w:t>
      </w:r>
      <w:r w:rsidRPr="002F3A4E">
        <w:rPr>
          <w:rFonts w:ascii="Arial" w:hAnsi="Arial" w:cs="Arial"/>
          <w:i/>
          <w:iCs/>
          <w:color w:val="000000"/>
          <w:lang w:val="en-GB" w:eastAsia="en-GB"/>
        </w:rPr>
        <w:t xml:space="preserve">, </w:t>
      </w:r>
      <w:r w:rsidRPr="002F3A4E">
        <w:rPr>
          <w:rFonts w:ascii="Arial" w:hAnsi="Arial" w:cs="Arial"/>
          <w:color w:val="000000"/>
          <w:lang w:val="en-GB" w:eastAsia="en-GB"/>
        </w:rPr>
        <w:t>socia</w:t>
      </w:r>
      <w:r w:rsidR="00080773">
        <w:rPr>
          <w:rFonts w:ascii="Arial" w:hAnsi="Arial" w:cs="Arial"/>
          <w:color w:val="000000"/>
          <w:lang w:val="en-GB" w:eastAsia="en-GB"/>
        </w:rPr>
        <w:t xml:space="preserve">l skills groups, involvement in </w:t>
      </w:r>
      <w:r w:rsidRPr="002F3A4E">
        <w:rPr>
          <w:rFonts w:ascii="Arial" w:hAnsi="Arial" w:cs="Arial"/>
          <w:color w:val="000000"/>
          <w:lang w:val="en-GB" w:eastAsia="en-GB"/>
        </w:rPr>
        <w:t xml:space="preserve">school trips and adventurous activities, activities carried out </w:t>
      </w:r>
      <w:r w:rsidR="00080773">
        <w:rPr>
          <w:rFonts w:ascii="Arial" w:hAnsi="Arial" w:cs="Arial"/>
          <w:color w:val="000000"/>
          <w:lang w:val="en-GB" w:eastAsia="en-GB"/>
        </w:rPr>
        <w:t xml:space="preserve">as part of our development as a </w:t>
      </w:r>
      <w:r w:rsidRPr="002F3A4E">
        <w:rPr>
          <w:rFonts w:ascii="Arial" w:hAnsi="Arial" w:cs="Arial"/>
          <w:color w:val="000000"/>
          <w:lang w:val="en-GB" w:eastAsia="en-GB"/>
        </w:rPr>
        <w:t>health promoting school.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Specific Units of Work on SRE are planned into our tea</w:t>
      </w:r>
      <w:r w:rsidR="00080773">
        <w:rPr>
          <w:rFonts w:ascii="Arial" w:hAnsi="Arial" w:cs="Arial"/>
          <w:color w:val="000000"/>
          <w:lang w:val="en-GB" w:eastAsia="en-GB"/>
        </w:rPr>
        <w:t xml:space="preserve">ching programme. </w:t>
      </w:r>
      <w:r w:rsidRPr="002F3A4E">
        <w:rPr>
          <w:rFonts w:ascii="Arial" w:hAnsi="Arial" w:cs="Arial"/>
          <w:color w:val="000000"/>
          <w:lang w:val="en-GB" w:eastAsia="en-GB"/>
        </w:rPr>
        <w:t xml:space="preserve">Specific content on Puberty will be taught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inYear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 5 and revisited in Year 6 in addition to a SRE unit of work each year.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understand that at times children will benefit from varying methods of delivering the SRE curriculum.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For example, we will use team teaching where this enables us to best use t</w:t>
      </w:r>
      <w:r w:rsidR="00080773">
        <w:rPr>
          <w:rFonts w:ascii="Arial" w:hAnsi="Arial" w:cs="Arial"/>
          <w:color w:val="000000"/>
          <w:lang w:val="en-GB" w:eastAsia="en-GB"/>
        </w:rPr>
        <w:t xml:space="preserve">eacher expertise. We will </w:t>
      </w:r>
      <w:r w:rsidRPr="002F3A4E">
        <w:rPr>
          <w:rFonts w:ascii="Arial" w:hAnsi="Arial" w:cs="Arial"/>
          <w:color w:val="000000"/>
          <w:lang w:val="en-GB" w:eastAsia="en-GB"/>
        </w:rPr>
        <w:t>ensure there are positive educational reasons for each method of delivery.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d) Responsibilities for Curriculum Delivery and Policy Implementation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regard it as the shared responsibility of all adults working in the school to re</w:t>
      </w:r>
      <w:r w:rsidR="00080773">
        <w:rPr>
          <w:rFonts w:ascii="Arial" w:hAnsi="Arial" w:cs="Arial"/>
          <w:color w:val="000000"/>
          <w:lang w:val="en-GB" w:eastAsia="en-GB"/>
        </w:rPr>
        <w:t xml:space="preserve">spond </w:t>
      </w:r>
      <w:r w:rsidRPr="002F3A4E">
        <w:rPr>
          <w:rFonts w:ascii="Arial" w:hAnsi="Arial" w:cs="Arial"/>
          <w:color w:val="000000"/>
          <w:lang w:val="en-GB" w:eastAsia="en-GB"/>
        </w:rPr>
        <w:t>appropriately to a child’s request for information and advice. All</w:t>
      </w:r>
      <w:r w:rsidR="00080773">
        <w:rPr>
          <w:rFonts w:ascii="Arial" w:hAnsi="Arial" w:cs="Arial"/>
          <w:color w:val="000000"/>
          <w:lang w:val="en-GB" w:eastAsia="en-GB"/>
        </w:rPr>
        <w:t xml:space="preserve"> staff are encouraged to access </w:t>
      </w:r>
      <w:r w:rsidRPr="002F3A4E">
        <w:rPr>
          <w:rFonts w:ascii="Arial" w:hAnsi="Arial" w:cs="Arial"/>
          <w:color w:val="000000"/>
          <w:lang w:val="en-GB" w:eastAsia="en-GB"/>
        </w:rPr>
        <w:t>support from colleagues where necessary.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The SRE curriculum will primarily be delivered by class teachers.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Those delivering SRE will have responsibility for assessing</w:t>
      </w:r>
      <w:r w:rsidR="00080773">
        <w:rPr>
          <w:rFonts w:ascii="Arial" w:hAnsi="Arial" w:cs="Arial"/>
          <w:color w:val="000000"/>
          <w:lang w:val="en-GB" w:eastAsia="en-GB"/>
        </w:rPr>
        <w:t xml:space="preserve"> children’s needs and selecting </w:t>
      </w:r>
      <w:r w:rsidRPr="002F3A4E">
        <w:rPr>
          <w:rFonts w:ascii="Arial" w:hAnsi="Arial" w:cs="Arial"/>
          <w:color w:val="000000"/>
          <w:lang w:val="en-GB" w:eastAsia="en-GB"/>
        </w:rPr>
        <w:t>appropriate activities and methodologies to meet these needs, supported by the PSHE Coordinator.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The PSHE Co-ordinator is responsible for reviewing and evaluat</w:t>
      </w:r>
      <w:r w:rsidR="00080773">
        <w:rPr>
          <w:rFonts w:ascii="Arial" w:hAnsi="Arial" w:cs="Arial"/>
          <w:color w:val="000000"/>
          <w:lang w:val="en-GB" w:eastAsia="en-GB"/>
        </w:rPr>
        <w:t xml:space="preserve">ing SRE at our school. The PSHE </w:t>
      </w:r>
      <w:r w:rsidRPr="002F3A4E">
        <w:rPr>
          <w:rFonts w:ascii="Arial" w:hAnsi="Arial" w:cs="Arial"/>
          <w:color w:val="000000"/>
          <w:lang w:val="en-GB" w:eastAsia="en-GB"/>
        </w:rPr>
        <w:t>Co-ordinator will report to the Head Teacher in this task.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Staff will be assisted in their planning and delivery of the ‘Curriculum f</w:t>
      </w:r>
      <w:r w:rsidR="00080773">
        <w:rPr>
          <w:rFonts w:ascii="Arial" w:hAnsi="Arial" w:cs="Arial"/>
          <w:color w:val="000000"/>
          <w:lang w:val="en-GB" w:eastAsia="en-GB"/>
        </w:rPr>
        <w:t xml:space="preserve">or SRE’ by the PSHE Coordinator </w:t>
      </w:r>
      <w:r w:rsidRPr="002F3A4E">
        <w:rPr>
          <w:rFonts w:ascii="Arial" w:hAnsi="Arial" w:cs="Arial"/>
          <w:color w:val="000000"/>
          <w:lang w:val="en-GB" w:eastAsia="en-GB"/>
        </w:rPr>
        <w:t>who will, with support, provide lesson plans and activitie</w:t>
      </w:r>
      <w:r w:rsidR="00080773">
        <w:rPr>
          <w:rFonts w:ascii="Arial" w:hAnsi="Arial" w:cs="Arial"/>
          <w:color w:val="000000"/>
          <w:lang w:val="en-GB" w:eastAsia="en-GB"/>
        </w:rPr>
        <w:t xml:space="preserve">s for colleagues and plan INSET </w:t>
      </w:r>
      <w:r w:rsidRPr="002F3A4E">
        <w:rPr>
          <w:rFonts w:ascii="Arial" w:hAnsi="Arial" w:cs="Arial"/>
          <w:color w:val="000000"/>
          <w:lang w:val="en-GB" w:eastAsia="en-GB"/>
        </w:rPr>
        <w:t>to meet staff needs.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Governors hold responsibility for the SRE Policy and wil</w:t>
      </w:r>
      <w:r w:rsidR="00080773">
        <w:rPr>
          <w:rFonts w:ascii="Arial" w:hAnsi="Arial" w:cs="Arial"/>
          <w:color w:val="000000"/>
          <w:lang w:val="en-GB" w:eastAsia="en-GB"/>
        </w:rPr>
        <w:t xml:space="preserve">l be assisted in monitoring its </w:t>
      </w:r>
      <w:r w:rsidRPr="002F3A4E">
        <w:rPr>
          <w:rFonts w:ascii="Arial" w:hAnsi="Arial" w:cs="Arial"/>
          <w:color w:val="000000"/>
          <w:lang w:val="en-GB" w:eastAsia="en-GB"/>
        </w:rPr>
        <w:t>implementation by the PSHE Co-ordinator and Head Teacher.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Teaching Methodologies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Ground Rules: </w:t>
      </w:r>
      <w:r w:rsidRPr="002F3A4E">
        <w:rPr>
          <w:rFonts w:ascii="Arial" w:hAnsi="Arial" w:cs="Arial"/>
          <w:color w:val="000000"/>
          <w:lang w:val="en-GB" w:eastAsia="en-GB"/>
        </w:rPr>
        <w:t>SRE is taught in a safe, non-judgemental environmen</w:t>
      </w:r>
      <w:r w:rsidR="00080773">
        <w:rPr>
          <w:rFonts w:ascii="Arial" w:hAnsi="Arial" w:cs="Arial"/>
          <w:color w:val="000000"/>
          <w:lang w:val="en-GB" w:eastAsia="en-GB"/>
        </w:rPr>
        <w:t xml:space="preserve">t where adults and children are </w:t>
      </w:r>
      <w:r w:rsidRPr="002F3A4E">
        <w:rPr>
          <w:rFonts w:ascii="Arial" w:hAnsi="Arial" w:cs="Arial"/>
          <w:color w:val="000000"/>
          <w:lang w:val="en-GB" w:eastAsia="en-GB"/>
        </w:rPr>
        <w:t>confident that they will be respected. Specific ground rules will be esta</w:t>
      </w:r>
      <w:r w:rsidR="00080773">
        <w:rPr>
          <w:rFonts w:ascii="Arial" w:hAnsi="Arial" w:cs="Arial"/>
          <w:color w:val="000000"/>
          <w:lang w:val="en-GB" w:eastAsia="en-GB"/>
        </w:rPr>
        <w:t xml:space="preserve">blished at the beginning of any </w:t>
      </w:r>
      <w:r w:rsidRPr="002F3A4E">
        <w:rPr>
          <w:rFonts w:ascii="Arial" w:hAnsi="Arial" w:cs="Arial"/>
          <w:color w:val="000000"/>
          <w:lang w:val="en-GB" w:eastAsia="en-GB"/>
        </w:rPr>
        <w:t>SRE work, in addition to those already used in the classroom. They will cover the following areas: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Appropriate use of language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The asking and answering of personal questions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Strategies for checking or accessing information.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Answering Questions: </w:t>
      </w:r>
      <w:r w:rsidRPr="002F3A4E">
        <w:rPr>
          <w:rFonts w:ascii="Arial" w:hAnsi="Arial" w:cs="Arial"/>
          <w:color w:val="000000"/>
          <w:lang w:val="en-GB" w:eastAsia="en-GB"/>
        </w:rPr>
        <w:t>We acknowledge that sensitive and potentially difficult issues will arise in SRE</w:t>
      </w:r>
      <w:r w:rsidR="00080773">
        <w:rPr>
          <w:rFonts w:ascii="Arial" w:hAnsi="Arial" w:cs="Arial"/>
          <w:color w:val="000000"/>
          <w:lang w:val="en-GB" w:eastAsia="en-GB"/>
        </w:rPr>
        <w:t xml:space="preserve"> </w:t>
      </w:r>
      <w:r w:rsidRPr="002F3A4E">
        <w:rPr>
          <w:rFonts w:ascii="Arial" w:hAnsi="Arial" w:cs="Arial"/>
          <w:color w:val="000000"/>
          <w:lang w:val="en-GB" w:eastAsia="en-GB"/>
        </w:rPr>
        <w:t>as children will naturally share information and ask questions. When spontaneous discussion arises, it</w:t>
      </w:r>
      <w:r w:rsidR="00080773">
        <w:rPr>
          <w:rFonts w:ascii="Arial" w:hAnsi="Arial" w:cs="Arial"/>
          <w:color w:val="000000"/>
          <w:lang w:val="en-GB" w:eastAsia="en-GB"/>
        </w:rPr>
        <w:t xml:space="preserve"> </w:t>
      </w:r>
      <w:r w:rsidRPr="002F3A4E">
        <w:rPr>
          <w:rFonts w:ascii="Arial" w:hAnsi="Arial" w:cs="Arial"/>
          <w:color w:val="000000"/>
          <w:lang w:val="en-GB" w:eastAsia="en-GB"/>
        </w:rPr>
        <w:t>will be guided in a way which reflects the stated school aims and curricu</w:t>
      </w:r>
      <w:r w:rsidR="00080773">
        <w:rPr>
          <w:rFonts w:ascii="Arial" w:hAnsi="Arial" w:cs="Arial"/>
          <w:color w:val="000000"/>
          <w:lang w:val="en-GB" w:eastAsia="en-GB"/>
        </w:rPr>
        <w:t xml:space="preserve">lum content for SRE. As a first </w:t>
      </w:r>
      <w:r w:rsidRPr="002F3A4E">
        <w:rPr>
          <w:rFonts w:ascii="Arial" w:hAnsi="Arial" w:cs="Arial"/>
          <w:color w:val="000000"/>
          <w:lang w:val="en-GB" w:eastAsia="en-GB"/>
        </w:rPr>
        <w:t>principle we will answer questions relating to the taught planned curri</w:t>
      </w:r>
      <w:r w:rsidR="00080773">
        <w:rPr>
          <w:rFonts w:ascii="Arial" w:hAnsi="Arial" w:cs="Arial"/>
          <w:color w:val="000000"/>
          <w:lang w:val="en-GB" w:eastAsia="en-GB"/>
        </w:rPr>
        <w:t xml:space="preserve">culum for that age group to the </w:t>
      </w:r>
      <w:r w:rsidRPr="002F3A4E">
        <w:rPr>
          <w:rFonts w:ascii="Arial" w:hAnsi="Arial" w:cs="Arial"/>
          <w:color w:val="000000"/>
          <w:lang w:val="en-GB" w:eastAsia="en-GB"/>
        </w:rPr>
        <w:t>whole class. We will answer questions relating to areas beyond the tau</w:t>
      </w:r>
      <w:r w:rsidR="00080773">
        <w:rPr>
          <w:rFonts w:ascii="Arial" w:hAnsi="Arial" w:cs="Arial"/>
          <w:color w:val="000000"/>
          <w:lang w:val="en-GB" w:eastAsia="en-GB"/>
        </w:rPr>
        <w:t xml:space="preserve">ght planned curriculum for that </w:t>
      </w:r>
      <w:r w:rsidRPr="002F3A4E">
        <w:rPr>
          <w:rFonts w:ascii="Arial" w:hAnsi="Arial" w:cs="Arial"/>
          <w:color w:val="000000"/>
          <w:lang w:val="en-GB" w:eastAsia="en-GB"/>
        </w:rPr>
        <w:t>age group, in a sensitive and age appropriate way only to the child or children who have as</w:t>
      </w:r>
      <w:r w:rsidR="00080773">
        <w:rPr>
          <w:rFonts w:ascii="Arial" w:hAnsi="Arial" w:cs="Arial"/>
          <w:color w:val="000000"/>
          <w:lang w:val="en-GB" w:eastAsia="en-GB"/>
        </w:rPr>
        <w:t xml:space="preserve">ked the </w:t>
      </w:r>
      <w:r w:rsidRPr="002F3A4E">
        <w:rPr>
          <w:rFonts w:ascii="Arial" w:hAnsi="Arial" w:cs="Arial"/>
          <w:color w:val="000000"/>
          <w:lang w:val="en-GB" w:eastAsia="en-GB"/>
        </w:rPr>
        <w:t>question. If a member of staff is uncertain about the answer to a question,</w:t>
      </w:r>
      <w:r w:rsidR="00080773">
        <w:rPr>
          <w:rFonts w:ascii="Arial" w:hAnsi="Arial" w:cs="Arial"/>
          <w:color w:val="000000"/>
          <w:lang w:val="en-GB" w:eastAsia="en-GB"/>
        </w:rPr>
        <w:t xml:space="preserve"> or indeed whether they wish to </w:t>
      </w:r>
      <w:r w:rsidRPr="002F3A4E">
        <w:rPr>
          <w:rFonts w:ascii="Arial" w:hAnsi="Arial" w:cs="Arial"/>
          <w:color w:val="000000"/>
          <w:lang w:val="en-GB" w:eastAsia="en-GB"/>
        </w:rPr>
        <w:t>answer it they will seek guidance from the PSHE leader.</w:t>
      </w:r>
    </w:p>
    <w:p w:rsidR="00080773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When answering questions, we shall ensure that sharing personal information by adults</w:t>
      </w:r>
      <w:r w:rsidR="00080773">
        <w:rPr>
          <w:rFonts w:ascii="Arial" w:hAnsi="Arial" w:cs="Arial"/>
          <w:color w:val="000000"/>
          <w:lang w:val="en-GB" w:eastAsia="en-GB"/>
        </w:rPr>
        <w:t xml:space="preserve">, pupils or their </w:t>
      </w:r>
      <w:r w:rsidRPr="002F3A4E">
        <w:rPr>
          <w:rFonts w:ascii="Arial" w:hAnsi="Arial" w:cs="Arial"/>
          <w:color w:val="000000"/>
          <w:lang w:val="en-GB" w:eastAsia="en-GB"/>
        </w:rPr>
        <w:t>families is discouraged. Where a question or comment from a pupil</w:t>
      </w:r>
      <w:r w:rsidR="00080773">
        <w:rPr>
          <w:rFonts w:ascii="Arial" w:hAnsi="Arial" w:cs="Arial"/>
          <w:color w:val="000000"/>
          <w:lang w:val="en-GB" w:eastAsia="en-GB"/>
        </w:rPr>
        <w:t xml:space="preserve"> in the classroom indicates the </w:t>
      </w:r>
      <w:r w:rsidRPr="002F3A4E">
        <w:rPr>
          <w:rFonts w:ascii="Arial" w:hAnsi="Arial" w:cs="Arial"/>
          <w:color w:val="000000"/>
          <w:lang w:val="en-GB" w:eastAsia="en-GB"/>
        </w:rPr>
        <w:t>possibility of abuse, teachers will pass this information to the designated</w:t>
      </w:r>
      <w:r w:rsidR="00080773">
        <w:rPr>
          <w:rFonts w:ascii="Arial" w:hAnsi="Arial" w:cs="Arial"/>
          <w:color w:val="000000"/>
          <w:lang w:val="en-GB" w:eastAsia="en-GB"/>
        </w:rPr>
        <w:t xml:space="preserve"> person for child protection in </w:t>
      </w:r>
      <w:r w:rsidRPr="002F3A4E">
        <w:rPr>
          <w:rFonts w:ascii="Arial" w:hAnsi="Arial" w:cs="Arial"/>
          <w:color w:val="000000"/>
          <w:lang w:val="en-GB" w:eastAsia="en-GB"/>
        </w:rPr>
        <w:t>line with school policy.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Distancing Techniques: </w:t>
      </w:r>
      <w:r w:rsidRPr="002F3A4E">
        <w:rPr>
          <w:rFonts w:ascii="Arial" w:hAnsi="Arial" w:cs="Arial"/>
          <w:color w:val="000000"/>
          <w:lang w:val="en-GB" w:eastAsia="en-GB"/>
        </w:rPr>
        <w:t>In order to protect children’s privacy, we wi</w:t>
      </w:r>
      <w:r w:rsidR="00080773">
        <w:rPr>
          <w:rFonts w:ascii="Arial" w:hAnsi="Arial" w:cs="Arial"/>
          <w:color w:val="000000"/>
          <w:lang w:val="en-GB" w:eastAsia="en-GB"/>
        </w:rPr>
        <w:t xml:space="preserve">ll employ teaching and learning </w:t>
      </w:r>
      <w:r w:rsidRPr="002F3A4E">
        <w:rPr>
          <w:rFonts w:ascii="Arial" w:hAnsi="Arial" w:cs="Arial"/>
          <w:color w:val="000000"/>
          <w:lang w:val="en-GB" w:eastAsia="en-GB"/>
        </w:rPr>
        <w:t>strategies which enable them to discuss issues without disclosing perso</w:t>
      </w:r>
      <w:r w:rsidR="00080773">
        <w:rPr>
          <w:rFonts w:ascii="Arial" w:hAnsi="Arial" w:cs="Arial"/>
          <w:color w:val="000000"/>
          <w:lang w:val="en-GB" w:eastAsia="en-GB"/>
        </w:rPr>
        <w:t xml:space="preserve">nal experience. For example, we </w:t>
      </w:r>
      <w:r w:rsidRPr="002F3A4E">
        <w:rPr>
          <w:rFonts w:ascii="Arial" w:hAnsi="Arial" w:cs="Arial"/>
          <w:color w:val="000000"/>
          <w:lang w:val="en-GB" w:eastAsia="en-GB"/>
        </w:rPr>
        <w:t xml:space="preserve">will use fiction, puppets, case studies, role-play,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videos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to enable child</w:t>
      </w:r>
      <w:r w:rsidR="00080773">
        <w:rPr>
          <w:rFonts w:ascii="Arial" w:hAnsi="Arial" w:cs="Arial"/>
          <w:color w:val="000000"/>
          <w:lang w:val="en-GB" w:eastAsia="en-GB"/>
        </w:rPr>
        <w:t xml:space="preserve">ren to share ideas and opinions </w:t>
      </w:r>
      <w:r w:rsidRPr="002F3A4E">
        <w:rPr>
          <w:rFonts w:ascii="Arial" w:hAnsi="Arial" w:cs="Arial"/>
          <w:color w:val="000000"/>
          <w:lang w:val="en-GB" w:eastAsia="en-GB"/>
        </w:rPr>
        <w:t>and to practise their decision-making skills in a safe learning environment.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Inclusion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understand the importance of ensuring that all children in our scho</w:t>
      </w:r>
      <w:r w:rsidR="00080773">
        <w:rPr>
          <w:rFonts w:ascii="Arial" w:hAnsi="Arial" w:cs="Arial"/>
          <w:color w:val="000000"/>
          <w:lang w:val="en-GB" w:eastAsia="en-GB"/>
        </w:rPr>
        <w:t xml:space="preserve">ol receive their entitlement to </w:t>
      </w:r>
      <w:r w:rsidRPr="002F3A4E">
        <w:rPr>
          <w:rFonts w:ascii="Arial" w:hAnsi="Arial" w:cs="Arial"/>
          <w:color w:val="000000"/>
          <w:lang w:val="en-GB" w:eastAsia="en-GB"/>
        </w:rPr>
        <w:t>SRE. We will carefully consider special educational needs or disability,</w:t>
      </w:r>
      <w:r w:rsidR="00080773">
        <w:rPr>
          <w:rFonts w:ascii="Arial" w:hAnsi="Arial" w:cs="Arial"/>
          <w:color w:val="000000"/>
          <w:lang w:val="en-GB" w:eastAsia="en-GB"/>
        </w:rPr>
        <w:t xml:space="preserve"> gender, sexual orientation and </w:t>
      </w:r>
      <w:r w:rsidRPr="002F3A4E">
        <w:rPr>
          <w:rFonts w:ascii="Arial" w:hAnsi="Arial" w:cs="Arial"/>
          <w:color w:val="000000"/>
          <w:lang w:val="en-GB" w:eastAsia="en-GB"/>
        </w:rPr>
        <w:t>age, nationality, religion, cultural and linguistic background when planning and delivering SRE.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In relation to nationality, sexual orientation, religion and cultural di</w:t>
      </w:r>
      <w:r w:rsidR="00080773">
        <w:rPr>
          <w:rFonts w:ascii="Arial" w:hAnsi="Arial" w:cs="Arial"/>
          <w:color w:val="000000"/>
          <w:lang w:val="en-GB" w:eastAsia="en-GB"/>
        </w:rPr>
        <w:t xml:space="preserve">versity, we value the different </w:t>
      </w:r>
      <w:r w:rsidRPr="002F3A4E">
        <w:rPr>
          <w:rFonts w:ascii="Arial" w:hAnsi="Arial" w:cs="Arial"/>
          <w:color w:val="000000"/>
          <w:lang w:val="en-GB" w:eastAsia="en-GB"/>
        </w:rPr>
        <w:t>backgrounds of our pupils and, in addressing different views and beliefs</w:t>
      </w:r>
      <w:r w:rsidR="00080773">
        <w:rPr>
          <w:rFonts w:ascii="Arial" w:hAnsi="Arial" w:cs="Arial"/>
          <w:color w:val="000000"/>
          <w:lang w:val="en-GB" w:eastAsia="en-GB"/>
        </w:rPr>
        <w:t xml:space="preserve">, seek to promote tolerance and </w:t>
      </w:r>
      <w:r w:rsidRPr="002F3A4E">
        <w:rPr>
          <w:rFonts w:ascii="Arial" w:hAnsi="Arial" w:cs="Arial"/>
          <w:color w:val="000000"/>
          <w:lang w:val="en-GB" w:eastAsia="en-GB"/>
        </w:rPr>
        <w:t>understanding.</w:t>
      </w:r>
    </w:p>
    <w:p w:rsidR="00080773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In order to ensure the SRE Curriculum meets the needs of all: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not promote one particular lifestyle over another.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not seek to gain consensus, but will accept and celebrate difference.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encourage respect and discourage abuse and exploitation.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not ask children to represent the views of a particular religious or cultur</w:t>
      </w:r>
      <w:r w:rsidR="00080773">
        <w:rPr>
          <w:rFonts w:ascii="Arial" w:hAnsi="Arial" w:cs="Arial"/>
          <w:color w:val="000000"/>
          <w:lang w:val="en-GB" w:eastAsia="en-GB"/>
        </w:rPr>
        <w:t xml:space="preserve">al group to their </w:t>
      </w:r>
      <w:r w:rsidRPr="002F3A4E">
        <w:rPr>
          <w:rFonts w:ascii="Arial" w:hAnsi="Arial" w:cs="Arial"/>
          <w:color w:val="000000"/>
          <w:lang w:val="en-GB" w:eastAsia="en-GB"/>
        </w:rPr>
        <w:t>peers, unless they choose to do so.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In relation to those with special educational needs or disability, we w</w:t>
      </w:r>
      <w:r w:rsidR="00080773">
        <w:rPr>
          <w:rFonts w:ascii="Arial" w:hAnsi="Arial" w:cs="Arial"/>
          <w:color w:val="000000"/>
          <w:lang w:val="en-GB" w:eastAsia="en-GB"/>
        </w:rPr>
        <w:t xml:space="preserve">ill review our SRE programme to </w:t>
      </w:r>
      <w:r w:rsidRPr="002F3A4E">
        <w:rPr>
          <w:rFonts w:ascii="Arial" w:hAnsi="Arial" w:cs="Arial"/>
          <w:color w:val="000000"/>
          <w:lang w:val="en-GB" w:eastAsia="en-GB"/>
        </w:rPr>
        <w:t>ensure that provision is made for those with additional needs. We will consider: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their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level of vulnerability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their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need to learn and de</w:t>
      </w:r>
      <w:r w:rsidR="00080773">
        <w:rPr>
          <w:rFonts w:ascii="Arial" w:hAnsi="Arial" w:cs="Arial"/>
          <w:color w:val="000000"/>
          <w:lang w:val="en-GB" w:eastAsia="en-GB"/>
        </w:rPr>
        <w:t>monstrate appropriate behaviour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their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need to develop self-esteem and positive body image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need to involve all staff, including ancillary staff and carers, </w:t>
      </w:r>
      <w:r w:rsidR="00080773">
        <w:rPr>
          <w:rFonts w:ascii="Arial" w:hAnsi="Arial" w:cs="Arial"/>
          <w:color w:val="000000"/>
          <w:lang w:val="en-GB" w:eastAsia="en-GB"/>
        </w:rPr>
        <w:t xml:space="preserve">in policy development, planning </w:t>
      </w:r>
      <w:r w:rsidRPr="002F3A4E">
        <w:rPr>
          <w:rFonts w:ascii="Arial" w:hAnsi="Arial" w:cs="Arial"/>
          <w:color w:val="000000"/>
          <w:lang w:val="en-GB" w:eastAsia="en-GB"/>
        </w:rPr>
        <w:t>and training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management of personal care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clarity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about sources of support for pupils.</w:t>
      </w: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Resources</w:t>
      </w:r>
    </w:p>
    <w:p w:rsidR="002F3A4E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  <w:lang w:val="en-GB" w:eastAsia="en-GB"/>
        </w:rPr>
        <w:t xml:space="preserve">We will avoid a ‘resource-led’ </w:t>
      </w:r>
      <w:r w:rsidR="002F3A4E" w:rsidRPr="002F3A4E">
        <w:rPr>
          <w:rFonts w:ascii="Arial" w:hAnsi="Arial" w:cs="Arial"/>
          <w:color w:val="000000"/>
          <w:lang w:val="en-GB" w:eastAsia="en-GB"/>
        </w:rPr>
        <w:t>approach to delivering SRE, instead focusing on the needs of the ch</w:t>
      </w:r>
      <w:r>
        <w:rPr>
          <w:rFonts w:ascii="Arial" w:hAnsi="Arial" w:cs="Arial"/>
          <w:color w:val="000000"/>
          <w:lang w:val="en-GB" w:eastAsia="en-GB"/>
        </w:rPr>
        <w:t xml:space="preserve">ildren and our planned learning </w:t>
      </w:r>
      <w:r w:rsidR="002F3A4E" w:rsidRPr="002F3A4E">
        <w:rPr>
          <w:rFonts w:ascii="Arial" w:hAnsi="Arial" w:cs="Arial"/>
          <w:color w:val="000000"/>
          <w:lang w:val="en-GB" w:eastAsia="en-GB"/>
        </w:rPr>
        <w:t>objectives. We will carefully select resources which meet these objecti</w:t>
      </w:r>
      <w:r>
        <w:rPr>
          <w:rFonts w:ascii="Arial" w:hAnsi="Arial" w:cs="Arial"/>
          <w:color w:val="000000"/>
          <w:lang w:val="en-GB" w:eastAsia="en-GB"/>
        </w:rPr>
        <w:t xml:space="preserve">ves. We will carefully evaluate </w:t>
      </w:r>
      <w:r w:rsidR="002F3A4E" w:rsidRPr="002F3A4E">
        <w:rPr>
          <w:rFonts w:ascii="Arial" w:hAnsi="Arial" w:cs="Arial"/>
          <w:color w:val="000000"/>
          <w:lang w:val="en-GB" w:eastAsia="en-GB"/>
        </w:rPr>
        <w:t>teacher resources, leaflets and videos, before using them. We will select resources which: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are consistent with the Curriculum for SRE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relate to the aims and objectives of this Policy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are suitable to the age, maturity, needs, linguistic proficiency and ability of the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• </w:t>
      </w:r>
      <w:proofErr w:type="gramStart"/>
      <w:r w:rsidRPr="002F3A4E">
        <w:rPr>
          <w:rFonts w:ascii="Arial" w:hAnsi="Arial" w:cs="Arial"/>
          <w:color w:val="000000"/>
          <w:lang w:val="en-GB" w:eastAsia="en-GB"/>
        </w:rPr>
        <w:t>appeal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to adults and children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are up-to-date in factual content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are produced by a reputable organisation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do not show unfair bias e.g. towards a commercial product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avoid racial, gender and sexual stereotyping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encourage active and participative learning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conform to the legal requirements for SRE.</w:t>
      </w:r>
    </w:p>
    <w:p w:rsidR="00080773" w:rsidRP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Use of Visitors to Support SRE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believe that SRE is most effectively taught by those who know our pup</w:t>
      </w:r>
      <w:r w:rsidR="00080773">
        <w:rPr>
          <w:rFonts w:ascii="Arial" w:hAnsi="Arial" w:cs="Arial"/>
          <w:color w:val="000000"/>
          <w:lang w:val="en-GB" w:eastAsia="en-GB"/>
        </w:rPr>
        <w:t xml:space="preserve">ils well and are aware of their </w:t>
      </w:r>
      <w:r w:rsidRPr="002F3A4E">
        <w:rPr>
          <w:rFonts w:ascii="Arial" w:hAnsi="Arial" w:cs="Arial"/>
          <w:color w:val="000000"/>
          <w:lang w:val="en-GB" w:eastAsia="en-GB"/>
        </w:rPr>
        <w:t>needs. We encourage visitors to our school who may enhance, but never replace, our planned provision.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will work closely with visitors to ensure that the needs of our pupils are met.</w:t>
      </w:r>
    </w:p>
    <w:p w:rsidR="00080773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will follow this Code of Practice when working with visitors: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The care and management of pupils is the responsibility of the school at all times.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In class teaching situations, visitors will not be asked to work</w:t>
      </w:r>
      <w:r w:rsidR="00080773">
        <w:rPr>
          <w:rFonts w:ascii="Arial" w:hAnsi="Arial" w:cs="Arial"/>
          <w:color w:val="000000"/>
          <w:lang w:val="en-GB" w:eastAsia="en-GB"/>
        </w:rPr>
        <w:t xml:space="preserve"> alone with pupils, but will be </w:t>
      </w:r>
      <w:r w:rsidRPr="002F3A4E">
        <w:rPr>
          <w:rFonts w:ascii="Arial" w:hAnsi="Arial" w:cs="Arial"/>
          <w:color w:val="000000"/>
          <w:lang w:val="en-GB" w:eastAsia="en-GB"/>
        </w:rPr>
        <w:t>supported by a member of staff.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The school will know whether visitors are CRB checked and arrangem</w:t>
      </w:r>
      <w:r w:rsidR="00080773">
        <w:rPr>
          <w:rFonts w:ascii="Arial" w:hAnsi="Arial" w:cs="Arial"/>
          <w:color w:val="000000"/>
          <w:lang w:val="en-GB" w:eastAsia="en-GB"/>
        </w:rPr>
        <w:t xml:space="preserve">ents will be made to </w:t>
      </w:r>
      <w:r w:rsidRPr="002F3A4E">
        <w:rPr>
          <w:rFonts w:ascii="Arial" w:hAnsi="Arial" w:cs="Arial"/>
          <w:color w:val="000000"/>
          <w:lang w:val="en-GB" w:eastAsia="en-GB"/>
        </w:rPr>
        <w:t>accompany them as appropriate.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All visitors will be made aware of the content and principles of this Policy, prior to their visit.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All lessons will be planned in direct liaison with the Class teacher</w:t>
      </w:r>
      <w:r w:rsidR="00080773">
        <w:rPr>
          <w:rFonts w:ascii="Arial" w:hAnsi="Arial" w:cs="Arial"/>
          <w:color w:val="000000"/>
          <w:lang w:val="en-GB" w:eastAsia="en-GB"/>
        </w:rPr>
        <w:t xml:space="preserve">, taking account of the age and </w:t>
      </w:r>
      <w:r w:rsidRPr="002F3A4E">
        <w:rPr>
          <w:rFonts w:ascii="Arial" w:hAnsi="Arial" w:cs="Arial"/>
          <w:color w:val="000000"/>
          <w:lang w:val="en-GB" w:eastAsia="en-GB"/>
        </w:rPr>
        <w:t>needs of the group and the context of the work within the SRE programme.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Visitors will be reminded that, whilst contributing to SRE in a clas</w:t>
      </w:r>
      <w:r w:rsidR="00080773">
        <w:rPr>
          <w:rFonts w:ascii="Arial" w:hAnsi="Arial" w:cs="Arial"/>
          <w:color w:val="000000"/>
          <w:lang w:val="en-GB" w:eastAsia="en-GB"/>
        </w:rPr>
        <w:t xml:space="preserve">sroom setting, they must adhere </w:t>
      </w:r>
      <w:r w:rsidRPr="002F3A4E">
        <w:rPr>
          <w:rFonts w:ascii="Arial" w:hAnsi="Arial" w:cs="Arial"/>
          <w:color w:val="000000"/>
          <w:lang w:val="en-GB" w:eastAsia="en-GB"/>
        </w:rPr>
        <w:t>to the same confidentiality code as staff members.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Any resources which a visitor wishes to use or distribute will b</w:t>
      </w:r>
      <w:r w:rsidR="00080773">
        <w:rPr>
          <w:rFonts w:ascii="Arial" w:hAnsi="Arial" w:cs="Arial"/>
          <w:color w:val="000000"/>
          <w:lang w:val="en-GB" w:eastAsia="en-GB"/>
        </w:rPr>
        <w:t xml:space="preserve">e discussed and agreed with the </w:t>
      </w:r>
      <w:r w:rsidRPr="002F3A4E">
        <w:rPr>
          <w:rFonts w:ascii="Arial" w:hAnsi="Arial" w:cs="Arial"/>
          <w:color w:val="000000"/>
          <w:lang w:val="en-GB" w:eastAsia="en-GB"/>
        </w:rPr>
        <w:t>Class Teacher beforehand.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The contributions of visitors will be regularly monitored and evaluated.</w:t>
      </w:r>
    </w:p>
    <w:p w:rsidR="00080773" w:rsidRP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Confidentiality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Staff are unable to offer absolute confidentiality.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reassure children that staff will act in their best interests an</w:t>
      </w:r>
      <w:r w:rsidR="00080773">
        <w:rPr>
          <w:rFonts w:ascii="Arial" w:hAnsi="Arial" w:cs="Arial"/>
          <w:color w:val="000000"/>
          <w:lang w:val="en-GB" w:eastAsia="en-GB"/>
        </w:rPr>
        <w:t xml:space="preserve">d that this may involve sharing </w:t>
      </w:r>
      <w:r w:rsidRPr="002F3A4E">
        <w:rPr>
          <w:rFonts w:ascii="Arial" w:hAnsi="Arial" w:cs="Arial"/>
          <w:color w:val="000000"/>
          <w:lang w:val="en-GB" w:eastAsia="en-GB"/>
        </w:rPr>
        <w:t>information if the child is at risk of harm.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Children will be told if information is to be shared (unless the child is very young or h</w:t>
      </w:r>
      <w:r w:rsidR="00080773">
        <w:rPr>
          <w:rFonts w:ascii="Arial" w:hAnsi="Arial" w:cs="Arial"/>
          <w:color w:val="000000"/>
          <w:lang w:val="en-GB" w:eastAsia="en-GB"/>
        </w:rPr>
        <w:t xml:space="preserve">as significant </w:t>
      </w:r>
      <w:r w:rsidRPr="002F3A4E">
        <w:rPr>
          <w:rFonts w:ascii="Arial" w:hAnsi="Arial" w:cs="Arial"/>
          <w:color w:val="000000"/>
          <w:lang w:val="en-GB" w:eastAsia="en-GB"/>
        </w:rPr>
        <w:t>special needs) and will be offered appropriate support.</w:t>
      </w:r>
    </w:p>
    <w:p w:rsidR="00080773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Professionals, such as school nurses and youth workers, are bound</w:t>
      </w:r>
      <w:r w:rsidR="00080773">
        <w:rPr>
          <w:rFonts w:ascii="Arial" w:hAnsi="Arial" w:cs="Arial"/>
          <w:color w:val="000000"/>
          <w:lang w:val="en-GB" w:eastAsia="en-GB"/>
        </w:rPr>
        <w:t xml:space="preserve"> by their professional codes of </w:t>
      </w:r>
      <w:r w:rsidRPr="002F3A4E">
        <w:rPr>
          <w:rFonts w:ascii="Arial" w:hAnsi="Arial" w:cs="Arial"/>
          <w:color w:val="000000"/>
          <w:lang w:val="en-GB" w:eastAsia="en-GB"/>
        </w:rPr>
        <w:t>conduct when offering advice and guidance to individual pupils. This of</w:t>
      </w:r>
      <w:r w:rsidR="00080773">
        <w:rPr>
          <w:rFonts w:ascii="Arial" w:hAnsi="Arial" w:cs="Arial"/>
          <w:color w:val="000000"/>
          <w:lang w:val="en-GB" w:eastAsia="en-GB"/>
        </w:rPr>
        <w:t xml:space="preserve">ten involves offering a greater </w:t>
      </w:r>
      <w:r w:rsidRPr="002F3A4E">
        <w:rPr>
          <w:rFonts w:ascii="Arial" w:hAnsi="Arial" w:cs="Arial"/>
          <w:color w:val="000000"/>
          <w:lang w:val="en-GB" w:eastAsia="en-GB"/>
        </w:rPr>
        <w:t>level of confidentiality to children than school staff are able to give. However, in a classroom and other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teaching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situations when they are contributing to our planned SRE </w:t>
      </w:r>
      <w:r w:rsidR="00080773">
        <w:rPr>
          <w:rFonts w:ascii="Arial" w:hAnsi="Arial" w:cs="Arial"/>
          <w:color w:val="000000"/>
          <w:lang w:val="en-GB" w:eastAsia="en-GB"/>
        </w:rPr>
        <w:t xml:space="preserve">programme, they will follow the </w:t>
      </w:r>
      <w:r w:rsidRPr="002F3A4E">
        <w:rPr>
          <w:rFonts w:ascii="Arial" w:hAnsi="Arial" w:cs="Arial"/>
          <w:color w:val="000000"/>
          <w:lang w:val="en-GB" w:eastAsia="en-GB"/>
        </w:rPr>
        <w:t>school’s Confidentiality Policy. Health professionals will ensure that children are aware of the boundaries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of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confidentiality when beginning work with them.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>Safeguarding and Child Protection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recognise that because effective SRE may alert children to what i</w:t>
      </w:r>
      <w:r w:rsidR="00080773">
        <w:rPr>
          <w:rFonts w:ascii="Arial" w:hAnsi="Arial" w:cs="Arial"/>
          <w:color w:val="000000"/>
          <w:lang w:val="en-GB" w:eastAsia="en-GB"/>
        </w:rPr>
        <w:t xml:space="preserve">s appropriate and inappropriate </w:t>
      </w:r>
      <w:r w:rsidRPr="002F3A4E">
        <w:rPr>
          <w:rFonts w:ascii="Arial" w:hAnsi="Arial" w:cs="Arial"/>
          <w:color w:val="000000"/>
          <w:lang w:val="en-GB" w:eastAsia="en-GB"/>
        </w:rPr>
        <w:t>sexual behaviour, there is an increased possibility that a disclosure rel</w:t>
      </w:r>
      <w:r w:rsidR="00080773">
        <w:rPr>
          <w:rFonts w:ascii="Arial" w:hAnsi="Arial" w:cs="Arial"/>
          <w:color w:val="000000"/>
          <w:lang w:val="en-GB" w:eastAsia="en-GB"/>
        </w:rPr>
        <w:t xml:space="preserve">ating to abuse may be made. All </w:t>
      </w:r>
      <w:r w:rsidRPr="002F3A4E">
        <w:rPr>
          <w:rFonts w:ascii="Arial" w:hAnsi="Arial" w:cs="Arial"/>
          <w:color w:val="000000"/>
          <w:lang w:val="en-GB" w:eastAsia="en-GB"/>
        </w:rPr>
        <w:t>staff are aware of the Safeguarding and Child Protection procedures and wi</w:t>
      </w:r>
      <w:r w:rsidR="00080773">
        <w:rPr>
          <w:rFonts w:ascii="Arial" w:hAnsi="Arial" w:cs="Arial"/>
          <w:color w:val="000000"/>
          <w:lang w:val="en-GB" w:eastAsia="en-GB"/>
        </w:rPr>
        <w:t xml:space="preserve">ll report the disclosure to the </w:t>
      </w:r>
      <w:r w:rsidRPr="002F3A4E">
        <w:rPr>
          <w:rFonts w:ascii="Arial" w:hAnsi="Arial" w:cs="Arial"/>
          <w:color w:val="000000"/>
          <w:lang w:val="en-GB" w:eastAsia="en-GB"/>
        </w:rPr>
        <w:t>designated person for child protection immediately.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>Sexually Active Pupils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There are extremely rare occasions when a primary-aged child, who is s</w:t>
      </w:r>
      <w:r w:rsidR="00080773">
        <w:rPr>
          <w:rFonts w:ascii="Arial" w:hAnsi="Arial" w:cs="Arial"/>
          <w:color w:val="000000"/>
          <w:lang w:val="en-GB" w:eastAsia="en-GB"/>
        </w:rPr>
        <w:t xml:space="preserve">exually active or contemplating </w:t>
      </w:r>
      <w:r w:rsidRPr="002F3A4E">
        <w:rPr>
          <w:rFonts w:ascii="Arial" w:hAnsi="Arial" w:cs="Arial"/>
          <w:color w:val="000000"/>
          <w:lang w:val="en-GB" w:eastAsia="en-GB"/>
        </w:rPr>
        <w:t xml:space="preserve">sexual activity, approaches an adult. If this occurs in our school, it will </w:t>
      </w:r>
      <w:r w:rsidR="00080773">
        <w:rPr>
          <w:rFonts w:ascii="Arial" w:hAnsi="Arial" w:cs="Arial"/>
          <w:color w:val="000000"/>
          <w:lang w:val="en-GB" w:eastAsia="en-GB"/>
        </w:rPr>
        <w:t xml:space="preserve">be viewed as a child protection </w:t>
      </w:r>
      <w:r w:rsidRPr="002F3A4E">
        <w:rPr>
          <w:rFonts w:ascii="Arial" w:hAnsi="Arial" w:cs="Arial"/>
          <w:color w:val="000000"/>
          <w:lang w:val="en-GB" w:eastAsia="en-GB"/>
        </w:rPr>
        <w:t xml:space="preserve">issue. The designated member of staff will follow Safeguarding and </w:t>
      </w:r>
      <w:r w:rsidR="00080773">
        <w:rPr>
          <w:rFonts w:ascii="Arial" w:hAnsi="Arial" w:cs="Arial"/>
          <w:color w:val="000000"/>
          <w:lang w:val="en-GB" w:eastAsia="en-GB"/>
        </w:rPr>
        <w:t xml:space="preserve">Child Protection Procedures and </w:t>
      </w:r>
      <w:r w:rsidRPr="002F3A4E">
        <w:rPr>
          <w:rFonts w:ascii="Arial" w:hAnsi="Arial" w:cs="Arial"/>
          <w:color w:val="000000"/>
          <w:lang w:val="en-GB" w:eastAsia="en-GB"/>
        </w:rPr>
        <w:t>seek advice from the relevant agency.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Staff Training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Teaching SRE can be very rewarding, but we understand that, in order </w:t>
      </w:r>
      <w:r w:rsidR="00080773">
        <w:rPr>
          <w:rFonts w:ascii="Arial" w:hAnsi="Arial" w:cs="Arial"/>
          <w:color w:val="000000"/>
          <w:lang w:val="en-GB" w:eastAsia="en-GB"/>
        </w:rPr>
        <w:t xml:space="preserve">to feel confident, staff need </w:t>
      </w:r>
      <w:r w:rsidRPr="002F3A4E">
        <w:rPr>
          <w:rFonts w:ascii="Arial" w:hAnsi="Arial" w:cs="Arial"/>
          <w:color w:val="000000"/>
          <w:lang w:val="en-GB" w:eastAsia="en-GB"/>
        </w:rPr>
        <w:t>opportunities to develop the knowledge, skills and attitudes. We recognise</w:t>
      </w:r>
      <w:r w:rsidR="00080773">
        <w:rPr>
          <w:rFonts w:ascii="Arial" w:hAnsi="Arial" w:cs="Arial"/>
          <w:color w:val="000000"/>
          <w:lang w:val="en-GB" w:eastAsia="en-GB"/>
        </w:rPr>
        <w:t xml:space="preserve"> that all adults have different </w:t>
      </w:r>
      <w:r w:rsidRPr="002F3A4E">
        <w:rPr>
          <w:rFonts w:ascii="Arial" w:hAnsi="Arial" w:cs="Arial"/>
          <w:color w:val="000000"/>
          <w:lang w:val="en-GB" w:eastAsia="en-GB"/>
        </w:rPr>
        <w:t>personal beliefs and attitudes about SRE. We will discuss relevant issues and, where appropriate,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arrange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training to enable staff members to feel confident in delivering </w:t>
      </w:r>
      <w:r w:rsidR="00080773">
        <w:rPr>
          <w:rFonts w:ascii="Arial" w:hAnsi="Arial" w:cs="Arial"/>
          <w:color w:val="000000"/>
          <w:lang w:val="en-GB" w:eastAsia="en-GB"/>
        </w:rPr>
        <w:t xml:space="preserve">the Curriculum for SRE. We will </w:t>
      </w:r>
      <w:r w:rsidRPr="002F3A4E">
        <w:rPr>
          <w:rFonts w:ascii="Arial" w:hAnsi="Arial" w:cs="Arial"/>
          <w:color w:val="000000"/>
          <w:lang w:val="en-GB" w:eastAsia="en-GB"/>
        </w:rPr>
        <w:t>also encourage the sharing of good practice. Those with special respon</w:t>
      </w:r>
      <w:r w:rsidR="00080773">
        <w:rPr>
          <w:rFonts w:ascii="Arial" w:hAnsi="Arial" w:cs="Arial"/>
          <w:color w:val="000000"/>
          <w:lang w:val="en-GB" w:eastAsia="en-GB"/>
        </w:rPr>
        <w:t xml:space="preserve">sibility for the development of </w:t>
      </w:r>
      <w:r w:rsidRPr="002F3A4E">
        <w:rPr>
          <w:rFonts w:ascii="Arial" w:hAnsi="Arial" w:cs="Arial"/>
          <w:color w:val="000000"/>
          <w:lang w:val="en-GB" w:eastAsia="en-GB"/>
        </w:rPr>
        <w:t>SRE will be offered opportunities to consult with advisors.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Role of Governors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This Policy describes the governors’ views on how SRE will be delivered</w:t>
      </w:r>
      <w:r w:rsidR="00080773">
        <w:rPr>
          <w:rFonts w:ascii="Arial" w:hAnsi="Arial" w:cs="Arial"/>
          <w:color w:val="000000"/>
          <w:lang w:val="en-GB" w:eastAsia="en-GB"/>
        </w:rPr>
        <w:t xml:space="preserve"> in addition to requirements of </w:t>
      </w:r>
      <w:r w:rsidRPr="002F3A4E">
        <w:rPr>
          <w:rFonts w:ascii="Arial" w:hAnsi="Arial" w:cs="Arial"/>
          <w:color w:val="000000"/>
          <w:lang w:val="en-GB" w:eastAsia="en-GB"/>
        </w:rPr>
        <w:t>the National Curriculum.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It is the responsibility of the governors to ensure, through consultation, t</w:t>
      </w:r>
      <w:r w:rsidR="00080773">
        <w:rPr>
          <w:rFonts w:ascii="Arial" w:hAnsi="Arial" w:cs="Arial"/>
          <w:color w:val="000000"/>
          <w:lang w:val="en-GB" w:eastAsia="en-GB"/>
        </w:rPr>
        <w:t xml:space="preserve">hat the SRE Policy reflects the </w:t>
      </w:r>
      <w:r w:rsidRPr="002F3A4E">
        <w:rPr>
          <w:rFonts w:ascii="Arial" w:hAnsi="Arial" w:cs="Arial"/>
          <w:color w:val="000000"/>
          <w:lang w:val="en-GB" w:eastAsia="en-GB"/>
        </w:rPr>
        <w:t>wishes of the parents and the views of our community. It is the responsibility of governors to ensure that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Policy is made available to parents.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In order to facilitate this process, the SRE Policy will appear eve</w:t>
      </w:r>
      <w:r w:rsidR="00080773">
        <w:rPr>
          <w:rFonts w:ascii="Arial" w:hAnsi="Arial" w:cs="Arial"/>
          <w:color w:val="000000"/>
          <w:lang w:val="en-GB" w:eastAsia="en-GB"/>
        </w:rPr>
        <w:t xml:space="preserve">ry two years on the agenda of a </w:t>
      </w:r>
      <w:r w:rsidRPr="002F3A4E">
        <w:rPr>
          <w:rFonts w:ascii="Arial" w:hAnsi="Arial" w:cs="Arial"/>
          <w:color w:val="000000"/>
          <w:lang w:val="en-GB" w:eastAsia="en-GB"/>
        </w:rPr>
        <w:t>governors’ meeting.</w:t>
      </w:r>
    </w:p>
    <w:p w:rsid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080773" w:rsidRPr="002F3A4E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Pupil Participation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will involve children in the evaluation and development of their SRE in ways appropriate to their age.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a. We will refer to local/countywide/national data e.g. Health R</w:t>
      </w:r>
      <w:r w:rsidR="00080773">
        <w:rPr>
          <w:rFonts w:ascii="Arial" w:hAnsi="Arial" w:cs="Arial"/>
          <w:color w:val="000000"/>
          <w:lang w:val="en-GB" w:eastAsia="en-GB"/>
        </w:rPr>
        <w:t xml:space="preserve">elated Behaviour Survey for our </w:t>
      </w:r>
      <w:r w:rsidRPr="002F3A4E">
        <w:rPr>
          <w:rFonts w:ascii="Arial" w:hAnsi="Arial" w:cs="Arial"/>
          <w:color w:val="000000"/>
          <w:lang w:val="en-GB" w:eastAsia="en-GB"/>
        </w:rPr>
        <w:t>school/district.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b. We will engage the children in assessment activities to establi</w:t>
      </w:r>
      <w:r w:rsidR="00080773">
        <w:rPr>
          <w:rFonts w:ascii="Arial" w:hAnsi="Arial" w:cs="Arial"/>
          <w:color w:val="000000"/>
          <w:lang w:val="en-GB" w:eastAsia="en-GB"/>
        </w:rPr>
        <w:t xml:space="preserve">sh their development needs, for </w:t>
      </w:r>
      <w:r w:rsidRPr="002F3A4E">
        <w:rPr>
          <w:rFonts w:ascii="Arial" w:hAnsi="Arial" w:cs="Arial"/>
          <w:color w:val="000000"/>
          <w:lang w:val="en-GB" w:eastAsia="en-GB"/>
        </w:rPr>
        <w:t>example ‘Draw and Write’ activities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c. We will encourage children to ask questions as they arise </w:t>
      </w:r>
      <w:r w:rsidR="00080773">
        <w:rPr>
          <w:rFonts w:ascii="Arial" w:hAnsi="Arial" w:cs="Arial"/>
          <w:color w:val="000000"/>
          <w:lang w:val="en-GB" w:eastAsia="en-GB"/>
        </w:rPr>
        <w:t xml:space="preserve">by providing anonymous question </w:t>
      </w:r>
      <w:r w:rsidRPr="002F3A4E">
        <w:rPr>
          <w:rFonts w:ascii="Arial" w:hAnsi="Arial" w:cs="Arial"/>
          <w:color w:val="000000"/>
          <w:lang w:val="en-GB" w:eastAsia="en-GB"/>
        </w:rPr>
        <w:t>boxes.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d. We will ask children to reflect on their learning and set goals for future learning.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e. We will consult children (e.g. through School Council) about their per</w:t>
      </w:r>
      <w:r w:rsidR="00080773">
        <w:rPr>
          <w:rFonts w:ascii="Arial" w:hAnsi="Arial" w:cs="Arial"/>
          <w:color w:val="000000"/>
          <w:lang w:val="en-GB" w:eastAsia="en-GB"/>
        </w:rPr>
        <w:t xml:space="preserve">ception of the strengths of our </w:t>
      </w:r>
      <w:r w:rsidRPr="002F3A4E">
        <w:rPr>
          <w:rFonts w:ascii="Arial" w:hAnsi="Arial" w:cs="Arial"/>
          <w:color w:val="000000"/>
          <w:lang w:val="en-GB" w:eastAsia="en-GB"/>
        </w:rPr>
        <w:t>SRE programme and the areas to be further developed.</w:t>
      </w:r>
    </w:p>
    <w:p w:rsidR="00080773" w:rsidRPr="00080773" w:rsidRDefault="00080773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</w:p>
    <w:p w:rsidR="002F3A4E" w:rsidRPr="00080773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080773">
        <w:rPr>
          <w:rFonts w:ascii="Arial" w:hAnsi="Arial" w:cs="Arial"/>
          <w:b/>
          <w:color w:val="000000"/>
          <w:lang w:val="en-GB" w:eastAsia="en-GB"/>
        </w:rPr>
        <w:t>Working with Parents/Carers and our School Community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Parents and carers are the key figures in supporting their children thr</w:t>
      </w:r>
      <w:r w:rsidR="005B6D4C">
        <w:rPr>
          <w:rFonts w:ascii="Arial" w:hAnsi="Arial" w:cs="Arial"/>
          <w:color w:val="000000"/>
          <w:lang w:val="en-GB" w:eastAsia="en-GB"/>
        </w:rPr>
        <w:t xml:space="preserve">ough the emotional and physical </w:t>
      </w:r>
      <w:r w:rsidRPr="002F3A4E">
        <w:rPr>
          <w:rFonts w:ascii="Arial" w:hAnsi="Arial" w:cs="Arial"/>
          <w:color w:val="000000"/>
          <w:lang w:val="en-GB" w:eastAsia="en-GB"/>
        </w:rPr>
        <w:t>aspects of growing up. We recognise that many children would prefer t</w:t>
      </w:r>
      <w:r w:rsidR="005B6D4C">
        <w:rPr>
          <w:rFonts w:ascii="Arial" w:hAnsi="Arial" w:cs="Arial"/>
          <w:color w:val="000000"/>
          <w:lang w:val="en-GB" w:eastAsia="en-GB"/>
        </w:rPr>
        <w:t xml:space="preserve">o receive information about SRE </w:t>
      </w:r>
      <w:r w:rsidRPr="002F3A4E">
        <w:rPr>
          <w:rFonts w:ascii="Arial" w:hAnsi="Arial" w:cs="Arial"/>
          <w:color w:val="000000"/>
          <w:lang w:val="en-GB" w:eastAsia="en-GB"/>
        </w:rPr>
        <w:t>from their parents and carers. Therefore we seek to work in partnersh</w:t>
      </w:r>
      <w:r w:rsidR="005B6D4C">
        <w:rPr>
          <w:rFonts w:ascii="Arial" w:hAnsi="Arial" w:cs="Arial"/>
          <w:color w:val="000000"/>
          <w:lang w:val="en-GB" w:eastAsia="en-GB"/>
        </w:rPr>
        <w:t xml:space="preserve">ip with parents and carers when </w:t>
      </w:r>
      <w:r w:rsidRPr="002F3A4E">
        <w:rPr>
          <w:rFonts w:ascii="Arial" w:hAnsi="Arial" w:cs="Arial"/>
          <w:color w:val="000000"/>
          <w:lang w:val="en-GB" w:eastAsia="en-GB"/>
        </w:rPr>
        <w:t>planning and delivering SRE. We will encourage this partnership by: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a. Informing parents and carers by letter or le</w:t>
      </w:r>
      <w:r w:rsidR="005B6D4C">
        <w:rPr>
          <w:rFonts w:ascii="Arial" w:hAnsi="Arial" w:cs="Arial"/>
          <w:color w:val="000000"/>
          <w:lang w:val="en-GB" w:eastAsia="en-GB"/>
        </w:rPr>
        <w:t>aflet of forthcoming SRE topics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b. Inviting parents to learn more about resources and activities used in SRE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c. Gathering parents’ views on the SRE Policy and taking thes</w:t>
      </w:r>
      <w:r w:rsidR="005B6D4C">
        <w:rPr>
          <w:rFonts w:ascii="Arial" w:hAnsi="Arial" w:cs="Arial"/>
          <w:color w:val="000000"/>
          <w:lang w:val="en-GB" w:eastAsia="en-GB"/>
        </w:rPr>
        <w:t xml:space="preserve">e into account when it is being </w:t>
      </w:r>
      <w:r w:rsidRPr="002F3A4E">
        <w:rPr>
          <w:rFonts w:ascii="Arial" w:hAnsi="Arial" w:cs="Arial"/>
          <w:color w:val="000000"/>
          <w:lang w:val="en-GB" w:eastAsia="en-GB"/>
        </w:rPr>
        <w:t>reviewed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d. Informing parents and carers about the SRE programme as their</w:t>
      </w:r>
      <w:r w:rsidR="005B6D4C">
        <w:rPr>
          <w:rFonts w:ascii="Arial" w:hAnsi="Arial" w:cs="Arial"/>
          <w:color w:val="000000"/>
          <w:lang w:val="en-GB" w:eastAsia="en-GB"/>
        </w:rPr>
        <w:t xml:space="preserve"> child joins the school through </w:t>
      </w:r>
      <w:r w:rsidRPr="002F3A4E">
        <w:rPr>
          <w:rFonts w:ascii="Arial" w:hAnsi="Arial" w:cs="Arial"/>
          <w:color w:val="000000"/>
          <w:lang w:val="en-GB" w:eastAsia="en-GB"/>
        </w:rPr>
        <w:t>the school brochure/prospectus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e. Providing supportive information about parents’ role in SRE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f. Inviting parents to discuss their views and concerns about SRE on an informal basis.</w:t>
      </w:r>
    </w:p>
    <w:p w:rsidR="005B6D4C" w:rsidRPr="002F3A4E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Parents and carers will be given access to this Policy on request.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Parents and carers have the right to withdraw their children only from a</w:t>
      </w:r>
      <w:r w:rsidR="005B6D4C">
        <w:rPr>
          <w:rFonts w:ascii="Arial" w:hAnsi="Arial" w:cs="Arial"/>
          <w:color w:val="000000"/>
          <w:lang w:val="en-GB" w:eastAsia="en-GB"/>
        </w:rPr>
        <w:t xml:space="preserve">ll or part of those elements of </w:t>
      </w:r>
      <w:r w:rsidRPr="002F3A4E">
        <w:rPr>
          <w:rFonts w:ascii="Arial" w:hAnsi="Arial" w:cs="Arial"/>
          <w:color w:val="000000"/>
          <w:lang w:val="en-GB" w:eastAsia="en-GB"/>
        </w:rPr>
        <w:t>SRE which are not included in the statutory national curriculum Progra</w:t>
      </w:r>
      <w:r w:rsidR="005B6D4C">
        <w:rPr>
          <w:rFonts w:ascii="Arial" w:hAnsi="Arial" w:cs="Arial"/>
          <w:color w:val="000000"/>
          <w:lang w:val="en-GB" w:eastAsia="en-GB"/>
        </w:rPr>
        <w:t xml:space="preserve">mmes of Study for Science. They </w:t>
      </w:r>
      <w:r w:rsidRPr="002F3A4E">
        <w:rPr>
          <w:rFonts w:ascii="Arial" w:hAnsi="Arial" w:cs="Arial"/>
          <w:color w:val="000000"/>
          <w:lang w:val="en-GB" w:eastAsia="en-GB"/>
        </w:rPr>
        <w:t xml:space="preserve">are able to withdraw their children from those elements which fall within the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non statutory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 guidance for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PSHE. The school will make alternative arrangements for children w</w:t>
      </w:r>
      <w:r w:rsidR="005B6D4C">
        <w:rPr>
          <w:rFonts w:ascii="Arial" w:hAnsi="Arial" w:cs="Arial"/>
          <w:color w:val="000000"/>
          <w:lang w:val="en-GB" w:eastAsia="en-GB"/>
        </w:rPr>
        <w:t xml:space="preserve">hose parents or carers withdraw </w:t>
      </w:r>
      <w:r w:rsidRPr="002F3A4E">
        <w:rPr>
          <w:rFonts w:ascii="Arial" w:hAnsi="Arial" w:cs="Arial"/>
          <w:color w:val="000000"/>
          <w:lang w:val="en-GB" w:eastAsia="en-GB"/>
        </w:rPr>
        <w:t>them.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Any parent or carer who wishes to withdraw their child should, in the fi</w:t>
      </w:r>
      <w:r w:rsidR="005B6D4C">
        <w:rPr>
          <w:rFonts w:ascii="Arial" w:hAnsi="Arial" w:cs="Arial"/>
          <w:color w:val="000000"/>
          <w:lang w:val="en-GB" w:eastAsia="en-GB"/>
        </w:rPr>
        <w:t xml:space="preserve">rst instance, contact the Class </w:t>
      </w:r>
      <w:r w:rsidRPr="002F3A4E">
        <w:rPr>
          <w:rFonts w:ascii="Arial" w:hAnsi="Arial" w:cs="Arial"/>
          <w:color w:val="000000"/>
          <w:lang w:val="en-GB" w:eastAsia="en-GB"/>
        </w:rPr>
        <w:t>Teacher to discuss the matter. Appendix will be used to guide the disc</w:t>
      </w:r>
      <w:r w:rsidR="005B6D4C">
        <w:rPr>
          <w:rFonts w:ascii="Arial" w:hAnsi="Arial" w:cs="Arial"/>
          <w:color w:val="000000"/>
          <w:lang w:val="en-GB" w:eastAsia="en-GB"/>
        </w:rPr>
        <w:t xml:space="preserve">ussion to explain clearly which </w:t>
      </w:r>
      <w:r w:rsidRPr="002F3A4E">
        <w:rPr>
          <w:rFonts w:ascii="Arial" w:hAnsi="Arial" w:cs="Arial"/>
          <w:color w:val="000000"/>
          <w:lang w:val="en-GB" w:eastAsia="en-GB"/>
        </w:rPr>
        <w:t>areas of SRE are statutory and which are non-statutory. We will enable pa</w:t>
      </w:r>
      <w:r w:rsidR="005B6D4C">
        <w:rPr>
          <w:rFonts w:ascii="Arial" w:hAnsi="Arial" w:cs="Arial"/>
          <w:color w:val="000000"/>
          <w:lang w:val="en-GB" w:eastAsia="en-GB"/>
        </w:rPr>
        <w:t xml:space="preserve">rents wishing to withdraw their </w:t>
      </w:r>
      <w:r w:rsidRPr="002F3A4E">
        <w:rPr>
          <w:rFonts w:ascii="Arial" w:hAnsi="Arial" w:cs="Arial"/>
          <w:color w:val="000000"/>
          <w:lang w:val="en-GB" w:eastAsia="en-GB"/>
        </w:rPr>
        <w:t xml:space="preserve">children from the non-statutory elements of SRE to access the leaflet ‘SRE and Parents’ </w:t>
      </w:r>
      <w:r w:rsidR="005B6D4C">
        <w:rPr>
          <w:rFonts w:ascii="Arial" w:hAnsi="Arial" w:cs="Arial"/>
          <w:color w:val="000000"/>
          <w:lang w:val="en-GB" w:eastAsia="en-GB"/>
        </w:rPr>
        <w:t xml:space="preserve">(Phone 0845 </w:t>
      </w:r>
      <w:r w:rsidRPr="002F3A4E">
        <w:rPr>
          <w:rFonts w:ascii="Arial" w:hAnsi="Arial" w:cs="Arial"/>
          <w:color w:val="000000"/>
          <w:lang w:val="en-GB" w:eastAsia="en-GB"/>
        </w:rPr>
        <w:t xml:space="preserve">602 2260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DfES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 Code 0706/2001 or download from www.education.gov</w:t>
      </w:r>
      <w:r w:rsidR="005B6D4C">
        <w:rPr>
          <w:rFonts w:ascii="Arial" w:hAnsi="Arial" w:cs="Arial"/>
          <w:color w:val="000000"/>
          <w:lang w:val="en-GB" w:eastAsia="en-GB"/>
        </w:rPr>
        <w:t xml:space="preserve">.uk.) Parents or carers will be </w:t>
      </w:r>
      <w:r w:rsidRPr="002F3A4E">
        <w:rPr>
          <w:rFonts w:ascii="Arial" w:hAnsi="Arial" w:cs="Arial"/>
          <w:color w:val="000000"/>
          <w:lang w:val="en-GB" w:eastAsia="en-GB"/>
        </w:rPr>
        <w:t>asked to reconfirm their decision to withdraw each time SRE is planned for their child’s class/year group.</w:t>
      </w:r>
    </w:p>
    <w:p w:rsidR="005B6D4C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5B6D4C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5B6D4C">
        <w:rPr>
          <w:rFonts w:ascii="Arial" w:hAnsi="Arial" w:cs="Arial"/>
          <w:b/>
          <w:color w:val="000000"/>
          <w:lang w:val="en-GB" w:eastAsia="en-GB"/>
        </w:rPr>
        <w:t>Monitoring, Evaluating and Reviewing Our SRE Policy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Monitoring and evaluation of the Policy is the responsibility of the gove</w:t>
      </w:r>
      <w:r w:rsidR="005B6D4C">
        <w:rPr>
          <w:rFonts w:ascii="Arial" w:hAnsi="Arial" w:cs="Arial"/>
          <w:color w:val="000000"/>
          <w:lang w:val="en-GB" w:eastAsia="en-GB"/>
        </w:rPr>
        <w:t xml:space="preserve">rning body. Information will be </w:t>
      </w:r>
      <w:r w:rsidRPr="002F3A4E">
        <w:rPr>
          <w:rFonts w:ascii="Arial" w:hAnsi="Arial" w:cs="Arial"/>
          <w:color w:val="000000"/>
          <w:lang w:val="en-GB" w:eastAsia="en-GB"/>
        </w:rPr>
        <w:t>gathered from the Head Teacher, the PSHE Co-ordinator and par</w:t>
      </w:r>
      <w:r w:rsidR="005B6D4C">
        <w:rPr>
          <w:rFonts w:ascii="Arial" w:hAnsi="Arial" w:cs="Arial"/>
          <w:color w:val="000000"/>
          <w:lang w:val="en-GB" w:eastAsia="en-GB"/>
        </w:rPr>
        <w:t xml:space="preserve">ents to inform judgements about </w:t>
      </w:r>
      <w:r w:rsidRPr="002F3A4E">
        <w:rPr>
          <w:rFonts w:ascii="Arial" w:hAnsi="Arial" w:cs="Arial"/>
          <w:color w:val="000000"/>
          <w:lang w:val="en-GB" w:eastAsia="en-GB"/>
        </w:rPr>
        <w:t>effectiveness.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are committed to working towards the delivery of the Entitlement</w:t>
      </w:r>
      <w:r w:rsidR="005B6D4C">
        <w:rPr>
          <w:rFonts w:ascii="Arial" w:hAnsi="Arial" w:cs="Arial"/>
          <w:color w:val="000000"/>
          <w:lang w:val="en-GB" w:eastAsia="en-GB"/>
        </w:rPr>
        <w:t>s and the provision of the ‘Curriculum for SRE’.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reflect on our contribution to the provision of the E</w:t>
      </w:r>
      <w:r w:rsidR="005B6D4C">
        <w:rPr>
          <w:rFonts w:ascii="Arial" w:hAnsi="Arial" w:cs="Arial"/>
          <w:color w:val="000000"/>
          <w:lang w:val="en-GB" w:eastAsia="en-GB"/>
        </w:rPr>
        <w:t xml:space="preserve">ntitlements for SRE and seek to </w:t>
      </w:r>
      <w:r w:rsidRPr="002F3A4E">
        <w:rPr>
          <w:rFonts w:ascii="Arial" w:hAnsi="Arial" w:cs="Arial"/>
          <w:color w:val="000000"/>
          <w:lang w:val="en-GB" w:eastAsia="en-GB"/>
        </w:rPr>
        <w:t>develop this.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• We will continue to work in partnership with parents/care</w:t>
      </w:r>
      <w:r w:rsidR="005B6D4C">
        <w:rPr>
          <w:rFonts w:ascii="Arial" w:hAnsi="Arial" w:cs="Arial"/>
          <w:color w:val="000000"/>
          <w:lang w:val="en-GB" w:eastAsia="en-GB"/>
        </w:rPr>
        <w:t xml:space="preserve">rs and members of our community </w:t>
      </w:r>
      <w:r w:rsidRPr="002F3A4E">
        <w:rPr>
          <w:rFonts w:ascii="Arial" w:hAnsi="Arial" w:cs="Arial"/>
          <w:color w:val="000000"/>
          <w:lang w:val="en-GB" w:eastAsia="en-GB"/>
        </w:rPr>
        <w:t>to ensure the delivery of high quality SRE for our children.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The Policy will be formally reviewed every three years. The next review will take place in </w:t>
      </w:r>
      <w:r w:rsidR="005B6D4C">
        <w:rPr>
          <w:rFonts w:ascii="Arial" w:hAnsi="Arial" w:cs="Arial"/>
          <w:color w:val="000000"/>
          <w:lang w:val="en-GB" w:eastAsia="en-GB"/>
        </w:rPr>
        <w:t xml:space="preserve">Spring Term </w:t>
      </w:r>
      <w:r w:rsidR="005B6D4C" w:rsidRPr="005B6D4C">
        <w:rPr>
          <w:rFonts w:ascii="Arial" w:hAnsi="Arial" w:cs="Arial"/>
          <w:b/>
          <w:color w:val="000000" w:themeColor="text1"/>
          <w:lang w:val="en-GB" w:eastAsia="en-GB"/>
        </w:rPr>
        <w:t>2017</w:t>
      </w:r>
      <w:r w:rsidRPr="002F3A4E">
        <w:rPr>
          <w:rFonts w:ascii="Arial" w:hAnsi="Arial" w:cs="Arial"/>
          <w:color w:val="000000"/>
          <w:lang w:val="en-GB" w:eastAsia="en-GB"/>
        </w:rPr>
        <w:t>.</w:t>
      </w:r>
    </w:p>
    <w:p w:rsidR="005B6D4C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o) Glossary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Abortion: </w:t>
      </w:r>
      <w:r w:rsidRPr="002F3A4E">
        <w:rPr>
          <w:rFonts w:ascii="Arial" w:hAnsi="Arial" w:cs="Arial"/>
          <w:color w:val="000000"/>
          <w:lang w:val="en-GB" w:eastAsia="en-GB"/>
        </w:rPr>
        <w:t>the expulsion of a foetus from the womb. This may be spontan</w:t>
      </w:r>
      <w:r w:rsidR="005B6D4C">
        <w:rPr>
          <w:rFonts w:ascii="Arial" w:hAnsi="Arial" w:cs="Arial"/>
          <w:color w:val="000000"/>
          <w:lang w:val="en-GB" w:eastAsia="en-GB"/>
        </w:rPr>
        <w:t xml:space="preserve">eous (miscarriage), but is most </w:t>
      </w:r>
      <w:r w:rsidRPr="002F3A4E">
        <w:rPr>
          <w:rFonts w:ascii="Arial" w:hAnsi="Arial" w:cs="Arial"/>
          <w:color w:val="000000"/>
          <w:lang w:val="en-GB" w:eastAsia="en-GB"/>
        </w:rPr>
        <w:t>commonly used to describe a process where expulsion is induced.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AIDS: </w:t>
      </w:r>
      <w:r w:rsidRPr="002F3A4E">
        <w:rPr>
          <w:rFonts w:ascii="Arial" w:hAnsi="Arial" w:cs="Arial"/>
          <w:color w:val="000000"/>
          <w:lang w:val="en-GB" w:eastAsia="en-GB"/>
        </w:rPr>
        <w:t>Acquired Immune Deficiency Syndrome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Community: </w:t>
      </w:r>
      <w:r w:rsidRPr="002F3A4E">
        <w:rPr>
          <w:rFonts w:ascii="Arial" w:hAnsi="Arial" w:cs="Arial"/>
          <w:color w:val="000000"/>
          <w:lang w:val="en-GB" w:eastAsia="en-GB"/>
        </w:rPr>
        <w:t>All people who live, work or in some other way impact on the lives of children in t</w:t>
      </w:r>
      <w:r w:rsidR="005B6D4C">
        <w:rPr>
          <w:rFonts w:ascii="Arial" w:hAnsi="Arial" w:cs="Arial"/>
          <w:color w:val="000000"/>
          <w:lang w:val="en-GB" w:eastAsia="en-GB"/>
        </w:rPr>
        <w:t xml:space="preserve">he area in </w:t>
      </w:r>
      <w:r w:rsidRPr="002F3A4E">
        <w:rPr>
          <w:rFonts w:ascii="Arial" w:hAnsi="Arial" w:cs="Arial"/>
          <w:color w:val="000000"/>
          <w:lang w:val="en-GB" w:eastAsia="en-GB"/>
        </w:rPr>
        <w:t>which they live.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Co-ordinator: </w:t>
      </w:r>
      <w:r w:rsidRPr="002F3A4E">
        <w:rPr>
          <w:rFonts w:ascii="Arial" w:hAnsi="Arial" w:cs="Arial"/>
          <w:color w:val="000000"/>
          <w:lang w:val="en-GB" w:eastAsia="en-GB"/>
        </w:rPr>
        <w:t>The lead member of staff in school for a particular area of work.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spellStart"/>
      <w:r w:rsidRPr="002F3A4E">
        <w:rPr>
          <w:rFonts w:ascii="Arial" w:hAnsi="Arial" w:cs="Arial"/>
          <w:b/>
          <w:bCs/>
          <w:color w:val="000000"/>
          <w:lang w:val="en-GB" w:eastAsia="en-GB"/>
        </w:rPr>
        <w:t>DfE</w:t>
      </w:r>
      <w:proofErr w:type="spellEnd"/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 Department for Education </w:t>
      </w:r>
      <w:r w:rsidRPr="002F3A4E">
        <w:rPr>
          <w:rFonts w:ascii="Arial" w:hAnsi="Arial" w:cs="Arial"/>
          <w:color w:val="000000"/>
          <w:lang w:val="en-GB" w:eastAsia="en-GB"/>
        </w:rPr>
        <w:t>(previously known as DCFS: Depart</w:t>
      </w:r>
      <w:r w:rsidR="005B6D4C">
        <w:rPr>
          <w:rFonts w:ascii="Arial" w:hAnsi="Arial" w:cs="Arial"/>
          <w:color w:val="000000"/>
          <w:lang w:val="en-GB" w:eastAsia="en-GB"/>
        </w:rPr>
        <w:t xml:space="preserve">ment for Children, Families and </w:t>
      </w:r>
      <w:r w:rsidRPr="002F3A4E">
        <w:rPr>
          <w:rFonts w:ascii="Arial" w:hAnsi="Arial" w:cs="Arial"/>
          <w:color w:val="000000"/>
          <w:lang w:val="en-GB" w:eastAsia="en-GB"/>
        </w:rPr>
        <w:t xml:space="preserve">Schools,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DfES</w:t>
      </w:r>
      <w:proofErr w:type="spellEnd"/>
      <w:r w:rsidRPr="002F3A4E">
        <w:rPr>
          <w:rFonts w:ascii="Arial" w:hAnsi="Arial" w:cs="Arial"/>
          <w:color w:val="000000"/>
          <w:lang w:val="en-GB" w:eastAsia="en-GB"/>
        </w:rPr>
        <w:t xml:space="preserve">: Department for Education and Skills and </w:t>
      </w:r>
      <w:proofErr w:type="spellStart"/>
      <w:r w:rsidRPr="002F3A4E">
        <w:rPr>
          <w:rFonts w:ascii="Arial" w:hAnsi="Arial" w:cs="Arial"/>
          <w:color w:val="000000"/>
          <w:lang w:val="en-GB" w:eastAsia="en-GB"/>
        </w:rPr>
        <w:t>Df</w:t>
      </w:r>
      <w:r w:rsidR="005B6D4C">
        <w:rPr>
          <w:rFonts w:ascii="Arial" w:hAnsi="Arial" w:cs="Arial"/>
          <w:color w:val="000000"/>
          <w:lang w:val="en-GB" w:eastAsia="en-GB"/>
        </w:rPr>
        <w:t>EE</w:t>
      </w:r>
      <w:proofErr w:type="spellEnd"/>
      <w:r w:rsidR="005B6D4C">
        <w:rPr>
          <w:rFonts w:ascii="Arial" w:hAnsi="Arial" w:cs="Arial"/>
          <w:color w:val="000000"/>
          <w:lang w:val="en-GB" w:eastAsia="en-GB"/>
        </w:rPr>
        <w:t xml:space="preserve"> Department for Education and </w:t>
      </w:r>
      <w:r w:rsidRPr="002F3A4E">
        <w:rPr>
          <w:rFonts w:ascii="Arial" w:hAnsi="Arial" w:cs="Arial"/>
          <w:color w:val="000000"/>
          <w:lang w:val="en-GB" w:eastAsia="en-GB"/>
        </w:rPr>
        <w:t>Employment)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HIV: </w:t>
      </w:r>
      <w:r w:rsidRPr="002F3A4E">
        <w:rPr>
          <w:rFonts w:ascii="Arial" w:hAnsi="Arial" w:cs="Arial"/>
          <w:color w:val="000000"/>
          <w:lang w:val="en-GB" w:eastAsia="en-GB"/>
        </w:rPr>
        <w:t>Human Immunodeficiency Virus, the virus which causes AIDS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PSHE: </w:t>
      </w:r>
      <w:r w:rsidRPr="002F3A4E">
        <w:rPr>
          <w:rFonts w:ascii="Arial" w:hAnsi="Arial" w:cs="Arial"/>
          <w:color w:val="000000"/>
          <w:lang w:val="en-GB" w:eastAsia="en-GB"/>
        </w:rPr>
        <w:t>Personal, Social and Health Education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School: </w:t>
      </w:r>
      <w:r w:rsidRPr="002F3A4E">
        <w:rPr>
          <w:rFonts w:ascii="Arial" w:hAnsi="Arial" w:cs="Arial"/>
          <w:color w:val="000000"/>
          <w:lang w:val="en-GB" w:eastAsia="en-GB"/>
        </w:rPr>
        <w:t>Any educational establishment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SRE: </w:t>
      </w:r>
      <w:r w:rsidRPr="002F3A4E">
        <w:rPr>
          <w:rFonts w:ascii="Arial" w:hAnsi="Arial" w:cs="Arial"/>
          <w:color w:val="000000"/>
          <w:lang w:val="en-GB" w:eastAsia="en-GB"/>
        </w:rPr>
        <w:t>Sex and Relationships Education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STI: </w:t>
      </w:r>
      <w:r w:rsidRPr="002F3A4E">
        <w:rPr>
          <w:rFonts w:ascii="Arial" w:hAnsi="Arial" w:cs="Arial"/>
          <w:color w:val="000000"/>
          <w:lang w:val="en-GB" w:eastAsia="en-GB"/>
        </w:rPr>
        <w:t>Sexually Transmitted I</w:t>
      </w:r>
      <w:r w:rsidR="005B6D4C">
        <w:rPr>
          <w:rFonts w:ascii="Arial" w:hAnsi="Arial" w:cs="Arial"/>
          <w:color w:val="000000"/>
          <w:lang w:val="en-GB" w:eastAsia="en-GB"/>
        </w:rPr>
        <w:t>nfection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b/>
          <w:bCs/>
          <w:color w:val="000000"/>
          <w:lang w:val="en-GB" w:eastAsia="en-GB"/>
        </w:rPr>
        <w:t xml:space="preserve">Visitor: </w:t>
      </w:r>
      <w:r w:rsidRPr="002F3A4E">
        <w:rPr>
          <w:rFonts w:ascii="Arial" w:hAnsi="Arial" w:cs="Arial"/>
          <w:color w:val="000000"/>
          <w:lang w:val="en-GB" w:eastAsia="en-GB"/>
        </w:rPr>
        <w:t xml:space="preserve">Someone who is not a member of school staff, who contributes </w:t>
      </w:r>
      <w:r w:rsidR="005B6D4C">
        <w:rPr>
          <w:rFonts w:ascii="Arial" w:hAnsi="Arial" w:cs="Arial"/>
          <w:color w:val="000000"/>
          <w:lang w:val="en-GB" w:eastAsia="en-GB"/>
        </w:rPr>
        <w:t xml:space="preserve">to the planned provision of SRE </w:t>
      </w:r>
      <w:r w:rsidRPr="002F3A4E">
        <w:rPr>
          <w:rFonts w:ascii="Arial" w:hAnsi="Arial" w:cs="Arial"/>
          <w:color w:val="000000"/>
          <w:lang w:val="en-GB" w:eastAsia="en-GB"/>
        </w:rPr>
        <w:t>or offers another service, such as giving advice or support. A vis</w:t>
      </w:r>
      <w:r w:rsidR="005B6D4C">
        <w:rPr>
          <w:rFonts w:ascii="Arial" w:hAnsi="Arial" w:cs="Arial"/>
          <w:color w:val="000000"/>
          <w:lang w:val="en-GB" w:eastAsia="en-GB"/>
        </w:rPr>
        <w:t xml:space="preserve">itor may be a member of another </w:t>
      </w:r>
      <w:r w:rsidRPr="002F3A4E">
        <w:rPr>
          <w:rFonts w:ascii="Arial" w:hAnsi="Arial" w:cs="Arial"/>
          <w:color w:val="000000"/>
          <w:lang w:val="en-GB" w:eastAsia="en-GB"/>
        </w:rPr>
        <w:t>organisation (e.g. health professional, youth worker) or an individual (e.g. parent with a new baby).</w:t>
      </w:r>
    </w:p>
    <w:p w:rsidR="005B6D4C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5B6D4C">
        <w:rPr>
          <w:rFonts w:ascii="Arial" w:hAnsi="Arial" w:cs="Arial"/>
          <w:b/>
          <w:color w:val="000000"/>
          <w:lang w:val="en-GB" w:eastAsia="en-GB"/>
        </w:rPr>
        <w:t>Sensitive Issues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a) Puberty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We will teach about puberty in Years 5 and 6, in accordance with </w:t>
      </w:r>
      <w:r w:rsidR="005B6D4C">
        <w:rPr>
          <w:rFonts w:ascii="Arial" w:hAnsi="Arial" w:cs="Arial"/>
          <w:color w:val="000000"/>
          <w:lang w:val="en-GB" w:eastAsia="en-GB"/>
        </w:rPr>
        <w:t xml:space="preserve">our Curriculum for SRE. Younger </w:t>
      </w:r>
      <w:r w:rsidRPr="002F3A4E">
        <w:rPr>
          <w:rFonts w:ascii="Arial" w:hAnsi="Arial" w:cs="Arial"/>
          <w:color w:val="000000"/>
          <w:lang w:val="en-GB" w:eastAsia="en-GB"/>
        </w:rPr>
        <w:t>children may be aware of puberty and we will answer their questions appropriately on an individual basis.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We recognise the importance of ensuring that both boys and girls have </w:t>
      </w:r>
      <w:r w:rsidR="005B6D4C">
        <w:rPr>
          <w:rFonts w:ascii="Arial" w:hAnsi="Arial" w:cs="Arial"/>
          <w:color w:val="000000"/>
          <w:lang w:val="en-GB" w:eastAsia="en-GB"/>
        </w:rPr>
        <w:t xml:space="preserve">a good understanding of puberty </w:t>
      </w:r>
      <w:r w:rsidRPr="002F3A4E">
        <w:rPr>
          <w:rFonts w:ascii="Arial" w:hAnsi="Arial" w:cs="Arial"/>
          <w:color w:val="000000"/>
          <w:lang w:val="en-GB" w:eastAsia="en-GB"/>
        </w:rPr>
        <w:t xml:space="preserve">before they reach it. We may use single sex groups to address particular </w:t>
      </w:r>
      <w:r w:rsidR="005B6D4C">
        <w:rPr>
          <w:rFonts w:ascii="Arial" w:hAnsi="Arial" w:cs="Arial"/>
          <w:color w:val="000000"/>
          <w:lang w:val="en-GB" w:eastAsia="en-GB"/>
        </w:rPr>
        <w:t xml:space="preserve">needs, such as girls’ practical </w:t>
      </w:r>
      <w:r w:rsidRPr="002F3A4E">
        <w:rPr>
          <w:rFonts w:ascii="Arial" w:hAnsi="Arial" w:cs="Arial"/>
          <w:color w:val="000000"/>
          <w:lang w:val="en-GB" w:eastAsia="en-GB"/>
        </w:rPr>
        <w:t>need for information about managing periods. We may work with gro</w:t>
      </w:r>
      <w:r w:rsidR="005B6D4C">
        <w:rPr>
          <w:rFonts w:ascii="Arial" w:hAnsi="Arial" w:cs="Arial"/>
          <w:color w:val="000000"/>
          <w:lang w:val="en-GB" w:eastAsia="en-GB"/>
        </w:rPr>
        <w:t xml:space="preserve">ups of Year 5 and Year 6 pupils </w:t>
      </w:r>
      <w:r w:rsidRPr="002F3A4E">
        <w:rPr>
          <w:rFonts w:ascii="Arial" w:hAnsi="Arial" w:cs="Arial"/>
          <w:color w:val="000000"/>
          <w:lang w:val="en-GB" w:eastAsia="en-GB"/>
        </w:rPr>
        <w:t>separately to ensure they receive appropriate information at these age groups.</w:t>
      </w:r>
    </w:p>
    <w:p w:rsid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will ensure that sensitive arrangements are made for girls who have started menstruating. This</w:t>
      </w:r>
      <w:r w:rsidR="005B6D4C">
        <w:rPr>
          <w:rFonts w:ascii="Arial" w:hAnsi="Arial" w:cs="Arial"/>
          <w:color w:val="000000"/>
          <w:lang w:val="en-GB" w:eastAsia="en-GB"/>
        </w:rPr>
        <w:t xml:space="preserve"> </w:t>
      </w:r>
      <w:r w:rsidRPr="002F3A4E">
        <w:rPr>
          <w:rFonts w:ascii="Arial" w:hAnsi="Arial" w:cs="Arial"/>
          <w:color w:val="000000"/>
          <w:lang w:val="en-GB" w:eastAsia="en-GB"/>
        </w:rPr>
        <w:t>includes the provision of sanitary disposal units and the discreet pr</w:t>
      </w:r>
      <w:r w:rsidR="005B6D4C">
        <w:rPr>
          <w:rFonts w:ascii="Arial" w:hAnsi="Arial" w:cs="Arial"/>
          <w:color w:val="000000"/>
          <w:lang w:val="en-GB" w:eastAsia="en-GB"/>
        </w:rPr>
        <w:t xml:space="preserve">ovision of ‘emergency’ sanitary </w:t>
      </w:r>
      <w:r w:rsidRPr="002F3A4E">
        <w:rPr>
          <w:rFonts w:ascii="Arial" w:hAnsi="Arial" w:cs="Arial"/>
          <w:color w:val="000000"/>
          <w:lang w:val="en-GB" w:eastAsia="en-GB"/>
        </w:rPr>
        <w:t>protection. Staff will respond to such requests discretely, in a hel</w:t>
      </w:r>
      <w:r w:rsidR="005B6D4C">
        <w:rPr>
          <w:rFonts w:ascii="Arial" w:hAnsi="Arial" w:cs="Arial"/>
          <w:color w:val="000000"/>
          <w:lang w:val="en-GB" w:eastAsia="en-GB"/>
        </w:rPr>
        <w:t>pful way without embarrassment.</w:t>
      </w:r>
    </w:p>
    <w:p w:rsidR="005B6D4C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5B6D4C">
        <w:rPr>
          <w:rFonts w:ascii="Arial" w:hAnsi="Arial" w:cs="Arial"/>
          <w:b/>
          <w:color w:val="000000"/>
          <w:lang w:val="en-GB" w:eastAsia="en-GB"/>
        </w:rPr>
        <w:t>Contraception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We recognise that many primary-aged children are aware of some </w:t>
      </w:r>
      <w:r w:rsidR="005B6D4C">
        <w:rPr>
          <w:rFonts w:ascii="Arial" w:hAnsi="Arial" w:cs="Arial"/>
          <w:color w:val="000000"/>
          <w:lang w:val="en-GB" w:eastAsia="en-GB"/>
        </w:rPr>
        <w:t xml:space="preserve">forms of contraception and have </w:t>
      </w:r>
      <w:r w:rsidRPr="002F3A4E">
        <w:rPr>
          <w:rFonts w:ascii="Arial" w:hAnsi="Arial" w:cs="Arial"/>
          <w:color w:val="000000"/>
          <w:lang w:val="en-GB" w:eastAsia="en-GB"/>
        </w:rPr>
        <w:t>begun to understand that adults do not only engage in sexual activity when they wish to reproduce.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Children may ask direct questions about contraception, or may reveal knowledge (accurat</w:t>
      </w:r>
      <w:r w:rsidR="005B6D4C">
        <w:rPr>
          <w:rFonts w:ascii="Arial" w:hAnsi="Arial" w:cs="Arial"/>
          <w:color w:val="000000"/>
          <w:lang w:val="en-GB" w:eastAsia="en-GB"/>
        </w:rPr>
        <w:t xml:space="preserve">e or </w:t>
      </w:r>
      <w:r w:rsidRPr="002F3A4E">
        <w:rPr>
          <w:rFonts w:ascii="Arial" w:hAnsi="Arial" w:cs="Arial"/>
          <w:color w:val="000000"/>
          <w:lang w:val="en-GB" w:eastAsia="en-GB"/>
        </w:rPr>
        <w:t>inaccurate) about contraception in discussion with adults or their peers. We will refer to guidelines for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respo</w:t>
      </w:r>
      <w:r w:rsidR="005B6D4C">
        <w:rPr>
          <w:rFonts w:ascii="Arial" w:hAnsi="Arial" w:cs="Arial"/>
          <w:color w:val="000000"/>
          <w:lang w:val="en-GB" w:eastAsia="en-GB"/>
        </w:rPr>
        <w:t>nding</w:t>
      </w:r>
      <w:proofErr w:type="gramEnd"/>
      <w:r w:rsidR="005B6D4C">
        <w:rPr>
          <w:rFonts w:ascii="Arial" w:hAnsi="Arial" w:cs="Arial"/>
          <w:color w:val="000000"/>
          <w:lang w:val="en-GB" w:eastAsia="en-GB"/>
        </w:rPr>
        <w:t xml:space="preserve"> to these questions in ‘</w:t>
      </w:r>
      <w:r w:rsidRPr="002F3A4E">
        <w:rPr>
          <w:rFonts w:ascii="Arial" w:hAnsi="Arial" w:cs="Arial"/>
          <w:color w:val="000000"/>
          <w:lang w:val="en-GB" w:eastAsia="en-GB"/>
        </w:rPr>
        <w:t>Answering Children’s SRE Quest</w:t>
      </w:r>
      <w:r w:rsidR="005B6D4C">
        <w:rPr>
          <w:rFonts w:ascii="Arial" w:hAnsi="Arial" w:cs="Arial"/>
          <w:color w:val="000000"/>
          <w:lang w:val="en-GB" w:eastAsia="en-GB"/>
        </w:rPr>
        <w:t xml:space="preserve">ions in the Primary School’. We </w:t>
      </w:r>
      <w:r w:rsidRPr="002F3A4E">
        <w:rPr>
          <w:rFonts w:ascii="Arial" w:hAnsi="Arial" w:cs="Arial"/>
          <w:color w:val="000000"/>
          <w:lang w:val="en-GB" w:eastAsia="en-GB"/>
        </w:rPr>
        <w:t xml:space="preserve">will answer children’s questions in general terms and will ensure that our </w:t>
      </w:r>
      <w:r w:rsidR="005B6D4C">
        <w:rPr>
          <w:rFonts w:ascii="Arial" w:hAnsi="Arial" w:cs="Arial"/>
          <w:color w:val="000000"/>
          <w:lang w:val="en-GB" w:eastAsia="en-GB"/>
        </w:rPr>
        <w:t xml:space="preserve">answers reflect the responsible </w:t>
      </w:r>
      <w:r w:rsidRPr="002F3A4E">
        <w:rPr>
          <w:rFonts w:ascii="Arial" w:hAnsi="Arial" w:cs="Arial"/>
          <w:color w:val="000000"/>
          <w:lang w:val="en-GB" w:eastAsia="en-GB"/>
        </w:rPr>
        <w:t>choices adults make in deciding when to have children. This will enable p</w:t>
      </w:r>
      <w:r w:rsidR="005B6D4C">
        <w:rPr>
          <w:rFonts w:ascii="Arial" w:hAnsi="Arial" w:cs="Arial"/>
          <w:color w:val="000000"/>
          <w:lang w:val="en-GB" w:eastAsia="en-GB"/>
        </w:rPr>
        <w:t xml:space="preserve">upils to further understand the </w:t>
      </w:r>
      <w:r w:rsidRPr="002F3A4E">
        <w:rPr>
          <w:rFonts w:ascii="Arial" w:hAnsi="Arial" w:cs="Arial"/>
          <w:color w:val="000000"/>
          <w:lang w:val="en-GB" w:eastAsia="en-GB"/>
        </w:rPr>
        <w:t>responsibilities of adult life.</w:t>
      </w:r>
    </w:p>
    <w:p w:rsidR="005B6D4C" w:rsidRPr="002F3A4E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We have also decided to address this issue directly in very broad </w:t>
      </w:r>
      <w:r w:rsidR="005B6D4C">
        <w:rPr>
          <w:rFonts w:ascii="Arial" w:hAnsi="Arial" w:cs="Arial"/>
          <w:color w:val="000000"/>
          <w:lang w:val="en-GB" w:eastAsia="en-GB"/>
        </w:rPr>
        <w:t xml:space="preserve">terms as part of the taught SRE </w:t>
      </w:r>
      <w:r w:rsidRPr="002F3A4E">
        <w:rPr>
          <w:rFonts w:ascii="Arial" w:hAnsi="Arial" w:cs="Arial"/>
          <w:color w:val="000000"/>
          <w:lang w:val="en-GB" w:eastAsia="en-GB"/>
        </w:rPr>
        <w:t>Curriculum at Year 6. The learning will be set in the context of responsible p</w:t>
      </w:r>
      <w:r w:rsidR="005B6D4C">
        <w:rPr>
          <w:rFonts w:ascii="Arial" w:hAnsi="Arial" w:cs="Arial"/>
          <w:color w:val="000000"/>
          <w:lang w:val="en-GB" w:eastAsia="en-GB"/>
        </w:rPr>
        <w:t xml:space="preserve">arenting decisions. It will not </w:t>
      </w:r>
      <w:r w:rsidRPr="002F3A4E">
        <w:rPr>
          <w:rFonts w:ascii="Arial" w:hAnsi="Arial" w:cs="Arial"/>
          <w:color w:val="000000"/>
          <w:lang w:val="en-GB" w:eastAsia="en-GB"/>
        </w:rPr>
        <w:t>include details regarding access to or application of contraception.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 xml:space="preserve">There are extremely rare occasions when an adult in a primary school may </w:t>
      </w:r>
      <w:r w:rsidR="005B6D4C">
        <w:rPr>
          <w:rFonts w:ascii="Arial" w:hAnsi="Arial" w:cs="Arial"/>
          <w:color w:val="000000"/>
          <w:lang w:val="en-GB" w:eastAsia="en-GB"/>
        </w:rPr>
        <w:t xml:space="preserve">believe that a child’s question </w:t>
      </w:r>
      <w:r w:rsidRPr="002F3A4E">
        <w:rPr>
          <w:rFonts w:ascii="Arial" w:hAnsi="Arial" w:cs="Arial"/>
          <w:color w:val="000000"/>
          <w:lang w:val="en-GB" w:eastAsia="en-GB"/>
        </w:rPr>
        <w:t>about contraception derives from a child’s own sexual activity or contemplat</w:t>
      </w:r>
      <w:r w:rsidR="005B6D4C">
        <w:rPr>
          <w:rFonts w:ascii="Arial" w:hAnsi="Arial" w:cs="Arial"/>
          <w:color w:val="000000"/>
          <w:lang w:val="en-GB" w:eastAsia="en-GB"/>
        </w:rPr>
        <w:t xml:space="preserve">ion of sexual activity. In this </w:t>
      </w:r>
      <w:r w:rsidRPr="002F3A4E">
        <w:rPr>
          <w:rFonts w:ascii="Arial" w:hAnsi="Arial" w:cs="Arial"/>
          <w:color w:val="000000"/>
          <w:lang w:val="en-GB" w:eastAsia="en-GB"/>
        </w:rPr>
        <w:t>case, the adult will consult immediately with the designated teacher for child p</w:t>
      </w:r>
      <w:r w:rsidR="005B6D4C">
        <w:rPr>
          <w:rFonts w:ascii="Arial" w:hAnsi="Arial" w:cs="Arial"/>
          <w:color w:val="000000"/>
          <w:lang w:val="en-GB" w:eastAsia="en-GB"/>
        </w:rPr>
        <w:t xml:space="preserve">rotection, who will make </w:t>
      </w:r>
      <w:r w:rsidRPr="002F3A4E">
        <w:rPr>
          <w:rFonts w:ascii="Arial" w:hAnsi="Arial" w:cs="Arial"/>
          <w:color w:val="000000"/>
          <w:lang w:val="en-GB" w:eastAsia="en-GB"/>
        </w:rPr>
        <w:t>sensitive arrangements, ensuring there has been discussion with t</w:t>
      </w:r>
      <w:r w:rsidR="005B6D4C">
        <w:rPr>
          <w:rFonts w:ascii="Arial" w:hAnsi="Arial" w:cs="Arial"/>
          <w:color w:val="000000"/>
          <w:lang w:val="en-GB" w:eastAsia="en-GB"/>
        </w:rPr>
        <w:t xml:space="preserve">he child and explanation of the </w:t>
      </w:r>
      <w:r w:rsidRPr="002F3A4E">
        <w:rPr>
          <w:rFonts w:ascii="Arial" w:hAnsi="Arial" w:cs="Arial"/>
          <w:color w:val="000000"/>
          <w:lang w:val="en-GB" w:eastAsia="en-GB"/>
        </w:rPr>
        <w:t>Confidentiality Policy, to involve the child’s parents and, if necessary, other professionals.</w:t>
      </w:r>
    </w:p>
    <w:p w:rsidR="005B6D4C" w:rsidRPr="002F3A4E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5B6D4C">
        <w:rPr>
          <w:rFonts w:ascii="Arial" w:hAnsi="Arial" w:cs="Arial"/>
          <w:b/>
          <w:color w:val="000000"/>
          <w:lang w:val="en-GB" w:eastAsia="en-GB"/>
        </w:rPr>
        <w:t>Abortion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recognise that some children might be aware of abortion and that the</w:t>
      </w:r>
      <w:r w:rsidR="005B6D4C">
        <w:rPr>
          <w:rFonts w:ascii="Arial" w:hAnsi="Arial" w:cs="Arial"/>
          <w:color w:val="000000"/>
          <w:lang w:val="en-GB" w:eastAsia="en-GB"/>
        </w:rPr>
        <w:t xml:space="preserve">y might be developing attitudes </w:t>
      </w:r>
      <w:r w:rsidRPr="002F3A4E">
        <w:rPr>
          <w:rFonts w:ascii="Arial" w:hAnsi="Arial" w:cs="Arial"/>
          <w:color w:val="000000"/>
          <w:lang w:val="en-GB" w:eastAsia="en-GB"/>
        </w:rPr>
        <w:t>towards it. They may also ask questions about it. Adults in schools will acknowledge these questions and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respond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generally to factual enquiries on an individual basis, rather than in a whole class discussion.</w:t>
      </w:r>
    </w:p>
    <w:p w:rsidR="005B6D4C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5B6D4C">
        <w:rPr>
          <w:rFonts w:ascii="Arial" w:hAnsi="Arial" w:cs="Arial"/>
          <w:b/>
          <w:color w:val="000000"/>
          <w:lang w:val="en-GB" w:eastAsia="en-GB"/>
        </w:rPr>
        <w:t>Sexually Transmitted Infections (STI’s) and HIV/AIDS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will not teach directly about STI’s, however we will respond se</w:t>
      </w:r>
      <w:r w:rsidR="005B6D4C">
        <w:rPr>
          <w:rFonts w:ascii="Arial" w:hAnsi="Arial" w:cs="Arial"/>
          <w:color w:val="000000"/>
          <w:lang w:val="en-GB" w:eastAsia="en-GB"/>
        </w:rPr>
        <w:t xml:space="preserve">nsitively to questions posed by </w:t>
      </w:r>
      <w:r w:rsidRPr="002F3A4E">
        <w:rPr>
          <w:rFonts w:ascii="Arial" w:hAnsi="Arial" w:cs="Arial"/>
          <w:color w:val="000000"/>
          <w:lang w:val="en-GB" w:eastAsia="en-GB"/>
        </w:rPr>
        <w:t>children. Teachers will use their professional judgement and guidance ava</w:t>
      </w:r>
      <w:r w:rsidR="005B6D4C">
        <w:rPr>
          <w:rFonts w:ascii="Arial" w:hAnsi="Arial" w:cs="Arial"/>
          <w:color w:val="000000"/>
          <w:lang w:val="en-GB" w:eastAsia="en-GB"/>
        </w:rPr>
        <w:t xml:space="preserve">ilable to ensure their </w:t>
      </w:r>
      <w:r w:rsidRPr="002F3A4E">
        <w:rPr>
          <w:rFonts w:ascii="Arial" w:hAnsi="Arial" w:cs="Arial"/>
          <w:color w:val="000000"/>
          <w:lang w:val="en-GB" w:eastAsia="en-GB"/>
        </w:rPr>
        <w:t>responses are factually correct and appropriate to the age of the child. Teachers will also acknowledge</w:t>
      </w:r>
    </w:p>
    <w:p w:rsid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these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 xml:space="preserve"> questions and respond generally to factual enquiries on an individua</w:t>
      </w:r>
      <w:r w:rsidR="005B6D4C">
        <w:rPr>
          <w:rFonts w:ascii="Arial" w:hAnsi="Arial" w:cs="Arial"/>
          <w:color w:val="000000"/>
          <w:lang w:val="en-GB" w:eastAsia="en-GB"/>
        </w:rPr>
        <w:t xml:space="preserve">l basis, rather than in a whole </w:t>
      </w:r>
      <w:r w:rsidRPr="002F3A4E">
        <w:rPr>
          <w:rFonts w:ascii="Arial" w:hAnsi="Arial" w:cs="Arial"/>
          <w:color w:val="000000"/>
          <w:lang w:val="en-GB" w:eastAsia="en-GB"/>
        </w:rPr>
        <w:t>class discussion.</w:t>
      </w:r>
    </w:p>
    <w:p w:rsidR="005B6D4C" w:rsidRPr="002F3A4E" w:rsidRDefault="005B6D4C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:rsidR="002F3A4E" w:rsidRPr="005B6D4C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lang w:val="en-GB" w:eastAsia="en-GB"/>
        </w:rPr>
      </w:pPr>
      <w:r w:rsidRPr="005B6D4C">
        <w:rPr>
          <w:rFonts w:ascii="Arial" w:hAnsi="Arial" w:cs="Arial"/>
          <w:b/>
          <w:color w:val="000000"/>
          <w:lang w:val="en-GB" w:eastAsia="en-GB"/>
        </w:rPr>
        <w:t>Sexual Identity and Sexual Orientation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r w:rsidRPr="002F3A4E">
        <w:rPr>
          <w:rFonts w:ascii="Arial" w:hAnsi="Arial" w:cs="Arial"/>
          <w:color w:val="000000"/>
          <w:lang w:val="en-GB" w:eastAsia="en-GB"/>
        </w:rPr>
        <w:t>We understand our responsibility to ensure that SRE meets the needs of</w:t>
      </w:r>
      <w:r w:rsidR="005B6D4C">
        <w:rPr>
          <w:rFonts w:ascii="Arial" w:hAnsi="Arial" w:cs="Arial"/>
          <w:color w:val="000000"/>
          <w:lang w:val="en-GB" w:eastAsia="en-GB"/>
        </w:rPr>
        <w:t xml:space="preserve"> all our pupils. Whatever their </w:t>
      </w:r>
      <w:r w:rsidRPr="002F3A4E">
        <w:rPr>
          <w:rFonts w:ascii="Arial" w:hAnsi="Arial" w:cs="Arial"/>
          <w:color w:val="000000"/>
          <w:lang w:val="en-GB" w:eastAsia="en-GB"/>
        </w:rPr>
        <w:t>developing sexuality, children must feel that SRE is relevant to them and se</w:t>
      </w:r>
      <w:r w:rsidR="005B6D4C">
        <w:rPr>
          <w:rFonts w:ascii="Arial" w:hAnsi="Arial" w:cs="Arial"/>
          <w:color w:val="000000"/>
          <w:lang w:val="en-GB" w:eastAsia="en-GB"/>
        </w:rPr>
        <w:t xml:space="preserve">nsitive to their needs. We will </w:t>
      </w:r>
      <w:r w:rsidRPr="002F3A4E">
        <w:rPr>
          <w:rFonts w:ascii="Arial" w:hAnsi="Arial" w:cs="Arial"/>
          <w:color w:val="000000"/>
          <w:lang w:val="en-GB" w:eastAsia="en-GB"/>
        </w:rPr>
        <w:t>not teach directly about sexual orientation, but acknowledge that many children will be aware of both</w:t>
      </w:r>
      <w:r w:rsidR="005B6D4C">
        <w:rPr>
          <w:rFonts w:ascii="Arial" w:hAnsi="Arial" w:cs="Arial"/>
          <w:color w:val="000000"/>
          <w:lang w:val="en-GB" w:eastAsia="en-GB"/>
        </w:rPr>
        <w:t xml:space="preserve"> </w:t>
      </w:r>
      <w:r w:rsidRPr="002F3A4E">
        <w:rPr>
          <w:rFonts w:ascii="Arial" w:hAnsi="Arial" w:cs="Arial"/>
          <w:color w:val="000000"/>
          <w:lang w:val="en-GB" w:eastAsia="en-GB"/>
        </w:rPr>
        <w:t>heterosexual and homosexual relationships and may ask questions ab</w:t>
      </w:r>
      <w:r w:rsidR="005B6D4C">
        <w:rPr>
          <w:rFonts w:ascii="Arial" w:hAnsi="Arial" w:cs="Arial"/>
          <w:color w:val="000000"/>
          <w:lang w:val="en-GB" w:eastAsia="en-GB"/>
        </w:rPr>
        <w:t xml:space="preserve">out these. We will answer these </w:t>
      </w:r>
      <w:r w:rsidRPr="002F3A4E">
        <w:rPr>
          <w:rFonts w:ascii="Arial" w:hAnsi="Arial" w:cs="Arial"/>
          <w:color w:val="000000"/>
          <w:lang w:val="en-GB" w:eastAsia="en-GB"/>
        </w:rPr>
        <w:t>questions factually, in a general way, seeking to challenge prejudice. We will discuss different family</w:t>
      </w:r>
    </w:p>
    <w:p w:rsidR="002F3A4E" w:rsidRPr="002F3A4E" w:rsidRDefault="002F3A4E" w:rsidP="002F3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  <w:proofErr w:type="gramStart"/>
      <w:r w:rsidRPr="002F3A4E">
        <w:rPr>
          <w:rFonts w:ascii="Arial" w:hAnsi="Arial" w:cs="Arial"/>
          <w:color w:val="000000"/>
          <w:lang w:val="en-GB" w:eastAsia="en-GB"/>
        </w:rPr>
        <w:t>arrangements</w:t>
      </w:r>
      <w:proofErr w:type="gramEnd"/>
      <w:r w:rsidRPr="002F3A4E">
        <w:rPr>
          <w:rFonts w:ascii="Arial" w:hAnsi="Arial" w:cs="Arial"/>
          <w:color w:val="000000"/>
          <w:lang w:val="en-GB" w:eastAsia="en-GB"/>
        </w:rPr>
        <w:t>, including same sex partners, when considering relationships. If we encounter examples</w:t>
      </w:r>
    </w:p>
    <w:p w:rsidR="00205B46" w:rsidRDefault="00205B46" w:rsidP="00205B46">
      <w:pPr>
        <w:pStyle w:val="Bodytextheading"/>
        <w:rPr>
          <w:rFonts w:cs="Arial"/>
        </w:rPr>
      </w:pPr>
    </w:p>
    <w:sectPr w:rsidR="00205B46">
      <w:headerReference w:type="even" r:id="rId8"/>
      <w:headerReference w:type="default" r:id="rId9"/>
      <w:footerReference w:type="default" r:id="rId10"/>
      <w:pgSz w:w="11900" w:h="16840"/>
      <w:pgMar w:top="2183" w:right="1843" w:bottom="1134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73" w:rsidRDefault="00080773">
      <w:r>
        <w:separator/>
      </w:r>
    </w:p>
  </w:endnote>
  <w:endnote w:type="continuationSeparator" w:id="0">
    <w:p w:rsidR="00080773" w:rsidRDefault="0008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73" w:rsidRDefault="000807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D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0773" w:rsidRDefault="0008077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73" w:rsidRDefault="00080773">
      <w:r>
        <w:separator/>
      </w:r>
    </w:p>
  </w:footnote>
  <w:footnote w:type="continuationSeparator" w:id="0">
    <w:p w:rsidR="00080773" w:rsidRDefault="0008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73" w:rsidRDefault="00080773">
    <w:pPr>
      <w:pStyle w:val="HeaderFooter"/>
      <w:tabs>
        <w:tab w:val="clear" w:pos="8215"/>
        <w:tab w:val="right" w:pos="8194"/>
      </w:tabs>
      <w:rPr>
        <w:rFonts w:hint="eastAsia"/>
      </w:rPr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-121937</wp:posOffset>
              </wp:positionH>
              <wp:positionV relativeFrom="page">
                <wp:posOffset>0</wp:posOffset>
              </wp:positionV>
              <wp:extent cx="1595139" cy="174940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5139" cy="17494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19716" h="14470" extrusionOk="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9" style="visibility:visible;position:absolute;margin-left:-9.6pt;margin-top:-0.0pt;width:125.6pt;height:137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1884,0" coordsize="19716,14470" path="M 3391,0 L 21600,0 C 21600,0 6781,2437 3391,12019 C 0,21600 3391,0 3391,0 X E">
              <v:fill color="#003DCC" opacity="6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-152172</wp:posOffset>
              </wp:positionH>
              <wp:positionV relativeFrom="page">
                <wp:posOffset>-368089</wp:posOffset>
              </wp:positionV>
              <wp:extent cx="5434749" cy="5484542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5434749" cy="548454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17350" h="15046" extrusionOk="0">
                            <a:moveTo>
                              <a:pt x="1282" y="14560"/>
                            </a:moveTo>
                            <a:cubicBezTo>
                              <a:pt x="1282" y="14560"/>
                              <a:pt x="15844" y="12902"/>
                              <a:pt x="16882" y="3481"/>
                            </a:cubicBezTo>
                            <a:cubicBezTo>
                              <a:pt x="17920" y="-5939"/>
                              <a:pt x="16906" y="6742"/>
                              <a:pt x="16906" y="6742"/>
                            </a:cubicBezTo>
                            <a:cubicBezTo>
                              <a:pt x="16906" y="6742"/>
                              <a:pt x="15520" y="13431"/>
                              <a:pt x="5920" y="14546"/>
                            </a:cubicBezTo>
                            <a:cubicBezTo>
                              <a:pt x="-3680" y="15661"/>
                              <a:pt x="1282" y="14560"/>
                              <a:pt x="1282" y="1456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40" style="visibility:visible;position:absolute;margin-left:-12.0pt;margin-top:-29.0pt;width:427.9pt;height:431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 y;" coordorigin="3680,5939" coordsize="17350,15046" path="M 4962,20499 C 4962,20499 19524,18841 20562,9420 C 21600,0 20586,12681 20586,12681 C 20586,12681 19200,19370 9600,20485 C 0,21600 4962,20499 4962,20499 X E">
              <v:fill color="#003DCC" opacity="6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8670947</wp:posOffset>
              </wp:positionV>
              <wp:extent cx="1727220" cy="2019278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727220" cy="201927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19716" h="14470" extrusionOk="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41" style="visibility:visible;position:absolute;margin-left:471.6pt;margin-top:682.8pt;width:136.0pt;height:159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flip:x y;" coordorigin="1884,0" coordsize="19716,14470" path="M 3391,0 L 21600,0 C 21600,0 6781,2437 3391,12019 C 0,21600 3391,0 3391,0 X E">
              <v:fill color="#003DCC" opacity="6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rFonts w:ascii="Arial Unicode MS" w:hAnsi="Arial Unicode MS"/>
        <w:b w:val="0"/>
        <w:bCs w:val="0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73" w:rsidRDefault="00080773">
    <w:pPr>
      <w:pStyle w:val="HeaderFooter"/>
      <w:tabs>
        <w:tab w:val="clear" w:pos="8215"/>
        <w:tab w:val="right" w:pos="8194"/>
      </w:tabs>
      <w:rPr>
        <w:rFonts w:hint="eastAsia"/>
      </w:rPr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-121937</wp:posOffset>
              </wp:positionH>
              <wp:positionV relativeFrom="page">
                <wp:posOffset>0</wp:posOffset>
              </wp:positionV>
              <wp:extent cx="1595139" cy="174940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5139" cy="17494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19716" h="14470" extrusionOk="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6" style="visibility:visible;position:absolute;margin-left:-9.6pt;margin-top:-0.0pt;width:125.6pt;height:137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1884,0" coordsize="19716,14470" path="M 3391,0 L 21600,0 C 21600,0 6781,2437 3391,12019 C 0,21600 3391,0 3391,0 X E">
              <v:fill color="#003DCC" opacity="6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-152172</wp:posOffset>
              </wp:positionH>
              <wp:positionV relativeFrom="page">
                <wp:posOffset>-368089</wp:posOffset>
              </wp:positionV>
              <wp:extent cx="5434749" cy="5484542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5434749" cy="548454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17350" h="15046" extrusionOk="0">
                            <a:moveTo>
                              <a:pt x="1282" y="14560"/>
                            </a:moveTo>
                            <a:cubicBezTo>
                              <a:pt x="1282" y="14560"/>
                              <a:pt x="15844" y="12902"/>
                              <a:pt x="16882" y="3481"/>
                            </a:cubicBezTo>
                            <a:cubicBezTo>
                              <a:pt x="17920" y="-5939"/>
                              <a:pt x="16906" y="6742"/>
                              <a:pt x="16906" y="6742"/>
                            </a:cubicBezTo>
                            <a:cubicBezTo>
                              <a:pt x="16906" y="6742"/>
                              <a:pt x="15520" y="13431"/>
                              <a:pt x="5920" y="14546"/>
                            </a:cubicBezTo>
                            <a:cubicBezTo>
                              <a:pt x="-3680" y="15661"/>
                              <a:pt x="1282" y="14560"/>
                              <a:pt x="1282" y="1456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7" style="visibility:visible;position:absolute;margin-left:-12.0pt;margin-top:-29.0pt;width:427.9pt;height:431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x y;" coordorigin="3680,5939" coordsize="17350,15046" path="M 4962,20499 C 4962,20499 19524,18841 20562,9420 C 21600,0 20586,12681 20586,12681 C 20586,12681 19200,19370 9600,20485 C 0,21600 4962,20499 4962,20499 X E">
              <v:fill color="#003DCC" opacity="6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8670947</wp:posOffset>
              </wp:positionV>
              <wp:extent cx="1727220" cy="2019278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727220" cy="2019278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19716" h="14470" extrusionOk="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8" style="visibility:visible;position:absolute;margin-left:471.6pt;margin-top:682.8pt;width:136.0pt;height:159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flip:x y;" coordorigin="1884,0" coordsize="19716,14470" path="M 3391,0 L 21600,0 C 21600,0 6781,2437 3391,12019 C 0,21600 3391,0 3391,0 X E">
              <v:fill color="#003DCC" opacity="6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rFonts w:ascii="Arial Unicode MS" w:hAnsi="Arial Unicode MS"/>
        <w:b w:val="0"/>
        <w:bCs w:val="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0B4E9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AE61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4FC7330"/>
    <w:lvl w:ilvl="0">
      <w:start w:val="1"/>
      <w:numFmt w:val="lowerRoman"/>
      <w:pStyle w:val="ListBullet4"/>
      <w:lvlText w:val="%1)"/>
      <w:lvlJc w:val="left"/>
      <w:pPr>
        <w:tabs>
          <w:tab w:val="num" w:pos="720"/>
        </w:tabs>
        <w:ind w:left="425" w:hanging="425"/>
      </w:pPr>
      <w:rPr>
        <w:rFonts w:hint="default"/>
      </w:rPr>
    </w:lvl>
  </w:abstractNum>
  <w:abstractNum w:abstractNumId="3">
    <w:nsid w:val="FFFFFF89"/>
    <w:multiLevelType w:val="singleLevel"/>
    <w:tmpl w:val="E81AD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95288"/>
    <w:multiLevelType w:val="hybridMultilevel"/>
    <w:tmpl w:val="F858D716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B29FA"/>
    <w:multiLevelType w:val="hybridMultilevel"/>
    <w:tmpl w:val="C2386712"/>
    <w:lvl w:ilvl="0" w:tplc="BD2CC98E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37"/>
    <w:multiLevelType w:val="hybridMultilevel"/>
    <w:tmpl w:val="21A2BE50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12602"/>
    <w:multiLevelType w:val="hybridMultilevel"/>
    <w:tmpl w:val="84EE0C6C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141D6"/>
    <w:multiLevelType w:val="hybridMultilevel"/>
    <w:tmpl w:val="F7C6183E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355C8"/>
    <w:multiLevelType w:val="hybridMultilevel"/>
    <w:tmpl w:val="C29A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A22F0"/>
    <w:multiLevelType w:val="hybridMultilevel"/>
    <w:tmpl w:val="1C541936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70D1F"/>
    <w:multiLevelType w:val="hybridMultilevel"/>
    <w:tmpl w:val="422880B0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23B19"/>
    <w:multiLevelType w:val="hybridMultilevel"/>
    <w:tmpl w:val="F87AE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F1"/>
    <w:multiLevelType w:val="hybridMultilevel"/>
    <w:tmpl w:val="308A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25D3B"/>
    <w:multiLevelType w:val="hybridMultilevel"/>
    <w:tmpl w:val="FA44C1E0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10B46"/>
    <w:multiLevelType w:val="hybridMultilevel"/>
    <w:tmpl w:val="5BCE870E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D058D"/>
    <w:multiLevelType w:val="hybridMultilevel"/>
    <w:tmpl w:val="63C62D6E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31CDB"/>
    <w:multiLevelType w:val="hybridMultilevel"/>
    <w:tmpl w:val="4A1CAC94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03098"/>
    <w:multiLevelType w:val="hybridMultilevel"/>
    <w:tmpl w:val="DD049F82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E465A"/>
    <w:multiLevelType w:val="hybridMultilevel"/>
    <w:tmpl w:val="744C2A66"/>
    <w:lvl w:ilvl="0" w:tplc="EC8C53C0">
      <w:start w:val="1"/>
      <w:numFmt w:val="bullet"/>
      <w:lvlText w:val="•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6BAE8">
      <w:start w:val="1"/>
      <w:numFmt w:val="bullet"/>
      <w:lvlText w:val="•"/>
      <w:lvlJc w:val="left"/>
      <w:pPr>
        <w:tabs>
          <w:tab w:val="left" w:pos="220"/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8CD9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08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A68A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44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05AD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80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036E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1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0E43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52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8D67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880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A211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24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E30216A"/>
    <w:multiLevelType w:val="hybridMultilevel"/>
    <w:tmpl w:val="4CC6D902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B1F78"/>
    <w:multiLevelType w:val="hybridMultilevel"/>
    <w:tmpl w:val="D674BBC6"/>
    <w:lvl w:ilvl="0" w:tplc="F274ED6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5F824EA"/>
    <w:multiLevelType w:val="hybridMultilevel"/>
    <w:tmpl w:val="7CD45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20B9B"/>
    <w:multiLevelType w:val="hybridMultilevel"/>
    <w:tmpl w:val="E5EC51EA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50911"/>
    <w:multiLevelType w:val="hybridMultilevel"/>
    <w:tmpl w:val="7CE01F38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D694B"/>
    <w:multiLevelType w:val="hybridMultilevel"/>
    <w:tmpl w:val="44EC5FB8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B1A45"/>
    <w:multiLevelType w:val="hybridMultilevel"/>
    <w:tmpl w:val="1DF6D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2717C7"/>
    <w:multiLevelType w:val="hybridMultilevel"/>
    <w:tmpl w:val="AAEC8C08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F6202"/>
    <w:multiLevelType w:val="hybridMultilevel"/>
    <w:tmpl w:val="C3A418E6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C1C5C2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7AD6F1B6">
      <w:numFmt w:val="bullet"/>
      <w:lvlText w:val=""/>
      <w:lvlJc w:val="left"/>
      <w:pPr>
        <w:ind w:left="2520" w:hanging="720"/>
      </w:pPr>
      <w:rPr>
        <w:rFonts w:ascii="Symbol" w:eastAsia="Arial Unicode MS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5616E"/>
    <w:multiLevelType w:val="hybridMultilevel"/>
    <w:tmpl w:val="157CBACA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D48FB"/>
    <w:multiLevelType w:val="hybridMultilevel"/>
    <w:tmpl w:val="D5C6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0686D"/>
    <w:multiLevelType w:val="hybridMultilevel"/>
    <w:tmpl w:val="F14A460C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C1A36"/>
    <w:multiLevelType w:val="hybridMultilevel"/>
    <w:tmpl w:val="66F6834A"/>
    <w:lvl w:ilvl="0" w:tplc="F274ED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D3206F8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C766FF"/>
    <w:multiLevelType w:val="hybridMultilevel"/>
    <w:tmpl w:val="0474181A"/>
    <w:lvl w:ilvl="0" w:tplc="F274ED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3E46364"/>
    <w:multiLevelType w:val="hybridMultilevel"/>
    <w:tmpl w:val="B59E1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97A"/>
    <w:multiLevelType w:val="hybridMultilevel"/>
    <w:tmpl w:val="77AC6DA8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513C5"/>
    <w:multiLevelType w:val="hybridMultilevel"/>
    <w:tmpl w:val="3F785882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31F9D"/>
    <w:multiLevelType w:val="hybridMultilevel"/>
    <w:tmpl w:val="13D2CA18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D2FDB"/>
    <w:multiLevelType w:val="hybridMultilevel"/>
    <w:tmpl w:val="DD081358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D05B5"/>
    <w:multiLevelType w:val="hybridMultilevel"/>
    <w:tmpl w:val="4EE0519C"/>
    <w:lvl w:ilvl="0" w:tplc="3D3206F8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49682B"/>
    <w:multiLevelType w:val="hybridMultilevel"/>
    <w:tmpl w:val="2646A680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06B91"/>
    <w:multiLevelType w:val="hybridMultilevel"/>
    <w:tmpl w:val="AF6C7860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B2447"/>
    <w:multiLevelType w:val="hybridMultilevel"/>
    <w:tmpl w:val="05D6234E"/>
    <w:lvl w:ilvl="0" w:tplc="F274E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 w:tplc="EC8C53C0">
        <w:start w:val="1"/>
        <w:numFmt w:val="bullet"/>
        <w:lvlText w:val="•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06BAE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08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88CD9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800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0A68A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2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F05AD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24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6036E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960"/>
          </w:tabs>
          <w:ind w:left="46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80E43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68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8D67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540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4A211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6120"/>
          </w:tabs>
          <w:ind w:left="68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2"/>
  </w:num>
  <w:num w:numId="8">
    <w:abstractNumId w:val="30"/>
  </w:num>
  <w:num w:numId="9">
    <w:abstractNumId w:val="34"/>
  </w:num>
  <w:num w:numId="10">
    <w:abstractNumId w:val="13"/>
  </w:num>
  <w:num w:numId="11">
    <w:abstractNumId w:val="9"/>
  </w:num>
  <w:num w:numId="12">
    <w:abstractNumId w:val="26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31"/>
  </w:num>
  <w:num w:numId="18">
    <w:abstractNumId w:val="42"/>
  </w:num>
  <w:num w:numId="19">
    <w:abstractNumId w:val="35"/>
  </w:num>
  <w:num w:numId="20">
    <w:abstractNumId w:val="21"/>
  </w:num>
  <w:num w:numId="21">
    <w:abstractNumId w:val="14"/>
  </w:num>
  <w:num w:numId="22">
    <w:abstractNumId w:val="8"/>
  </w:num>
  <w:num w:numId="23">
    <w:abstractNumId w:val="11"/>
  </w:num>
  <w:num w:numId="24">
    <w:abstractNumId w:val="6"/>
  </w:num>
  <w:num w:numId="25">
    <w:abstractNumId w:val="41"/>
  </w:num>
  <w:num w:numId="26">
    <w:abstractNumId w:val="28"/>
  </w:num>
  <w:num w:numId="27">
    <w:abstractNumId w:val="17"/>
  </w:num>
  <w:num w:numId="28">
    <w:abstractNumId w:val="27"/>
  </w:num>
  <w:num w:numId="29">
    <w:abstractNumId w:val="29"/>
  </w:num>
  <w:num w:numId="30">
    <w:abstractNumId w:val="20"/>
  </w:num>
  <w:num w:numId="31">
    <w:abstractNumId w:val="36"/>
  </w:num>
  <w:num w:numId="32">
    <w:abstractNumId w:val="15"/>
  </w:num>
  <w:num w:numId="33">
    <w:abstractNumId w:val="18"/>
  </w:num>
  <w:num w:numId="34">
    <w:abstractNumId w:val="38"/>
  </w:num>
  <w:num w:numId="35">
    <w:abstractNumId w:val="40"/>
  </w:num>
  <w:num w:numId="36">
    <w:abstractNumId w:val="37"/>
  </w:num>
  <w:num w:numId="37">
    <w:abstractNumId w:val="4"/>
  </w:num>
  <w:num w:numId="38">
    <w:abstractNumId w:val="5"/>
  </w:num>
  <w:num w:numId="39">
    <w:abstractNumId w:val="16"/>
  </w:num>
  <w:num w:numId="40">
    <w:abstractNumId w:val="25"/>
  </w:num>
  <w:num w:numId="41">
    <w:abstractNumId w:val="32"/>
  </w:num>
  <w:num w:numId="42">
    <w:abstractNumId w:val="39"/>
  </w:num>
  <w:num w:numId="43">
    <w:abstractNumId w:val="3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83"/>
    <w:rsid w:val="00080773"/>
    <w:rsid w:val="001119E2"/>
    <w:rsid w:val="00115DC8"/>
    <w:rsid w:val="00205B46"/>
    <w:rsid w:val="002A72B4"/>
    <w:rsid w:val="002F3A4E"/>
    <w:rsid w:val="003B408F"/>
    <w:rsid w:val="003D5727"/>
    <w:rsid w:val="005B6D4C"/>
    <w:rsid w:val="00660B84"/>
    <w:rsid w:val="007967FA"/>
    <w:rsid w:val="008724FA"/>
    <w:rsid w:val="008B228D"/>
    <w:rsid w:val="0096742E"/>
    <w:rsid w:val="00971083"/>
    <w:rsid w:val="00A650FD"/>
    <w:rsid w:val="00AB7DF8"/>
    <w:rsid w:val="00B24640"/>
    <w:rsid w:val="00BA0268"/>
    <w:rsid w:val="00D67A1F"/>
    <w:rsid w:val="00E93550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DA993-8D20-4EB6-BCA2-14825EC6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508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215"/>
      </w:tabs>
      <w:suppressAutoHyphens/>
      <w:spacing w:after="180" w:line="312" w:lineRule="auto"/>
    </w:pPr>
    <w:rPr>
      <w:rFonts w:ascii="Didot" w:hAnsi="Didot" w:cs="Arial Unicode MS"/>
      <w:b/>
      <w:bCs/>
      <w:color w:val="000000"/>
      <w:sz w:val="14"/>
      <w:szCs w:val="14"/>
      <w:u w:color="000000"/>
      <w:lang w:val="en-US"/>
    </w:rPr>
  </w:style>
  <w:style w:type="paragraph" w:customStyle="1" w:styleId="SenderInfo">
    <w:name w:val="Sender Info"/>
    <w:pPr>
      <w:jc w:val="right"/>
    </w:pPr>
    <w:rPr>
      <w:rFonts w:ascii="Didot" w:hAnsi="Didot" w:cs="Arial Unicode MS"/>
      <w:color w:val="000000"/>
      <w:sz w:val="18"/>
      <w:szCs w:val="18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reeForm">
    <w:name w:val="Free Form"/>
    <w:pPr>
      <w:spacing w:after="180"/>
    </w:pPr>
    <w:rPr>
      <w:rFonts w:ascii="Didot" w:hAnsi="Didot" w:cs="Arial Unicode MS"/>
      <w:color w:val="000000"/>
      <w:sz w:val="18"/>
      <w:szCs w:val="18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rsid w:val="00F8508A"/>
    <w:rPr>
      <w:rFonts w:ascii="Arial" w:eastAsia="Times New Roman" w:hAnsi="Arial" w:cs="Arial"/>
      <w:b/>
      <w:bCs/>
      <w:kern w:val="32"/>
      <w:sz w:val="28"/>
      <w:szCs w:val="32"/>
      <w:bdr w:val="none" w:sz="0" w:space="0" w:color="auto"/>
      <w:lang w:eastAsia="en-US"/>
    </w:rPr>
  </w:style>
  <w:style w:type="paragraph" w:styleId="BodyText">
    <w:name w:val="Body Text"/>
    <w:basedOn w:val="Normal"/>
    <w:link w:val="BodyTextChar"/>
    <w:rsid w:val="00F85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120"/>
    </w:pPr>
    <w:rPr>
      <w:rFonts w:ascii="Arial" w:eastAsia="Times New Roman" w:hAnsi="Arial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F8508A"/>
    <w:rPr>
      <w:rFonts w:ascii="Arial" w:eastAsia="Times New Roman" w:hAnsi="Arial"/>
      <w:sz w:val="24"/>
      <w:szCs w:val="24"/>
      <w:bdr w:val="none" w:sz="0" w:space="0" w:color="auto"/>
      <w:lang w:eastAsia="en-US"/>
    </w:rPr>
  </w:style>
  <w:style w:type="paragraph" w:styleId="ListBullet">
    <w:name w:val="List Bullet"/>
    <w:basedOn w:val="Normal"/>
    <w:rsid w:val="00F8508A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425"/>
      </w:tabs>
      <w:spacing w:before="60" w:after="60"/>
      <w:ind w:left="425" w:hanging="425"/>
    </w:pPr>
    <w:rPr>
      <w:rFonts w:ascii="Arial" w:eastAsia="Times New Roman" w:hAnsi="Arial"/>
      <w:bdr w:val="none" w:sz="0" w:space="0" w:color="auto"/>
      <w:lang w:val="en-GB"/>
    </w:rPr>
  </w:style>
  <w:style w:type="paragraph" w:customStyle="1" w:styleId="Bodytextheading">
    <w:name w:val="Body text heading"/>
    <w:basedOn w:val="BodyText"/>
    <w:next w:val="BodyText"/>
    <w:rsid w:val="00F8508A"/>
    <w:pPr>
      <w:keepNext/>
      <w:spacing w:before="300"/>
    </w:pPr>
    <w:rPr>
      <w:b/>
    </w:rPr>
  </w:style>
  <w:style w:type="paragraph" w:styleId="NoSpacing">
    <w:name w:val="No Spacing"/>
    <w:uiPriority w:val="1"/>
    <w:qFormat/>
    <w:rsid w:val="00F85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Quote">
    <w:name w:val="Quote"/>
    <w:basedOn w:val="Normal"/>
    <w:link w:val="QuoteChar"/>
    <w:qFormat/>
    <w:rsid w:val="00F85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567" w:right="567"/>
    </w:pPr>
    <w:rPr>
      <w:rFonts w:ascii="Arial" w:eastAsia="Times New Roman" w:hAnsi="Arial"/>
      <w:i/>
      <w:bdr w:val="none" w:sz="0" w:space="0" w:color="auto"/>
      <w:lang w:val="en-GB"/>
    </w:rPr>
  </w:style>
  <w:style w:type="character" w:customStyle="1" w:styleId="QuoteChar">
    <w:name w:val="Quote Char"/>
    <w:basedOn w:val="DefaultParagraphFont"/>
    <w:link w:val="Quote"/>
    <w:rsid w:val="00F8508A"/>
    <w:rPr>
      <w:rFonts w:ascii="Arial" w:eastAsia="Times New Roman" w:hAnsi="Arial"/>
      <w:i/>
      <w:sz w:val="24"/>
      <w:szCs w:val="24"/>
      <w:bdr w:val="none" w:sz="0" w:space="0" w:color="auto"/>
      <w:lang w:eastAsia="en-US"/>
    </w:rPr>
  </w:style>
  <w:style w:type="paragraph" w:customStyle="1" w:styleId="QuoteHeading">
    <w:name w:val="Quote Heading"/>
    <w:basedOn w:val="Quote"/>
    <w:rsid w:val="00F8508A"/>
    <w:pPr>
      <w:keepNext/>
      <w:spacing w:before="240" w:after="240"/>
      <w:jc w:val="center"/>
    </w:pPr>
    <w:rPr>
      <w:b/>
    </w:rPr>
  </w:style>
  <w:style w:type="paragraph" w:customStyle="1" w:styleId="QuoteReference">
    <w:name w:val="Quote Reference"/>
    <w:basedOn w:val="Quote"/>
    <w:next w:val="BodyText"/>
    <w:rsid w:val="00F8508A"/>
    <w:pPr>
      <w:spacing w:before="60"/>
      <w:jc w:val="right"/>
    </w:pPr>
    <w:rPr>
      <w:sz w:val="20"/>
    </w:rPr>
  </w:style>
  <w:style w:type="paragraph" w:customStyle="1" w:styleId="Bodytextheading2">
    <w:name w:val="Body text heading 2"/>
    <w:basedOn w:val="Bodytextheading"/>
    <w:next w:val="BodyText"/>
    <w:rsid w:val="00F8508A"/>
    <w:pPr>
      <w:spacing w:before="180"/>
    </w:pPr>
    <w:rPr>
      <w:i/>
    </w:rPr>
  </w:style>
  <w:style w:type="paragraph" w:styleId="ListBullet3">
    <w:name w:val="List Bullet 3"/>
    <w:basedOn w:val="Normal"/>
    <w:uiPriority w:val="99"/>
    <w:semiHidden/>
    <w:unhideWhenUsed/>
    <w:rsid w:val="00F8508A"/>
    <w:pPr>
      <w:numPr>
        <w:numId w:val="4"/>
      </w:numPr>
      <w:contextualSpacing/>
    </w:pPr>
  </w:style>
  <w:style w:type="paragraph" w:styleId="ListBullet4">
    <w:name w:val="List Bullet 4"/>
    <w:basedOn w:val="Normal"/>
    <w:autoRedefine/>
    <w:rsid w:val="00F8508A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left" w:pos="851"/>
        <w:tab w:val="num" w:pos="927"/>
        <w:tab w:val="left" w:pos="1418"/>
      </w:tabs>
      <w:spacing w:before="60" w:after="120"/>
      <w:ind w:left="851" w:hanging="284"/>
    </w:pPr>
    <w:rPr>
      <w:rFonts w:ascii="Arial" w:eastAsia="Times New Roman" w:hAnsi="Arial"/>
      <w:bdr w:val="none" w:sz="0" w:space="0" w:color="auto"/>
      <w:lang w:val="en-GB"/>
    </w:rPr>
  </w:style>
  <w:style w:type="character" w:styleId="FollowedHyperlink">
    <w:name w:val="FollowedHyperlink"/>
    <w:rsid w:val="00F850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6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05B46"/>
    <w:pPr>
      <w:ind w:left="720"/>
      <w:contextualSpacing/>
    </w:pPr>
  </w:style>
  <w:style w:type="table" w:styleId="TableGrid">
    <w:name w:val="Table Grid"/>
    <w:basedOn w:val="TableNormal"/>
    <w:uiPriority w:val="39"/>
    <w:rsid w:val="0066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3AB7-9E73-4C3D-9E55-5FD28E1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6AF56322</Template>
  <TotalTime>27</TotalTime>
  <Pages>11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Steel</dc:creator>
  <cp:lastModifiedBy>Craig Steel</cp:lastModifiedBy>
  <cp:revision>3</cp:revision>
  <dcterms:created xsi:type="dcterms:W3CDTF">2016-02-10T12:40:00Z</dcterms:created>
  <dcterms:modified xsi:type="dcterms:W3CDTF">2016-12-05T14:47:00Z</dcterms:modified>
</cp:coreProperties>
</file>