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9"/>
        <w:tblW w:w="15310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7"/>
        <w:gridCol w:w="2187"/>
        <w:gridCol w:w="2184"/>
        <w:gridCol w:w="2194"/>
        <w:gridCol w:w="2188"/>
      </w:tblGrid>
      <w:tr w:rsidR="00846DCD" w:rsidRPr="0060749B" w:rsidTr="00846DCD">
        <w:tc>
          <w:tcPr>
            <w:tcW w:w="2185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Monday</w:t>
            </w:r>
          </w:p>
        </w:tc>
        <w:tc>
          <w:tcPr>
            <w:tcW w:w="2185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Tuesday</w:t>
            </w:r>
          </w:p>
        </w:tc>
        <w:tc>
          <w:tcPr>
            <w:tcW w:w="2187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Wednesday</w:t>
            </w:r>
          </w:p>
        </w:tc>
        <w:tc>
          <w:tcPr>
            <w:tcW w:w="2187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Thursday</w:t>
            </w:r>
          </w:p>
        </w:tc>
        <w:tc>
          <w:tcPr>
            <w:tcW w:w="2184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Friday</w:t>
            </w:r>
          </w:p>
        </w:tc>
        <w:tc>
          <w:tcPr>
            <w:tcW w:w="2194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Saturday</w:t>
            </w:r>
          </w:p>
        </w:tc>
        <w:tc>
          <w:tcPr>
            <w:tcW w:w="2188" w:type="dxa"/>
          </w:tcPr>
          <w:p w:rsidR="00846DCD" w:rsidRPr="00415B9D" w:rsidRDefault="00846DCD" w:rsidP="00846DCD">
            <w:pPr>
              <w:jc w:val="center"/>
              <w:rPr>
                <w:rFonts w:ascii="Letterjoin-Air Plus 36" w:hAnsi="Letterjoin-Air Plus 36"/>
                <w:b/>
                <w:sz w:val="24"/>
                <w:szCs w:val="24"/>
              </w:rPr>
            </w:pPr>
            <w:r w:rsidRPr="00415B9D">
              <w:rPr>
                <w:rFonts w:ascii="Letterjoin-Air Plus 36" w:hAnsi="Letterjoin-Air Plus 36"/>
                <w:b/>
                <w:sz w:val="24"/>
                <w:szCs w:val="24"/>
              </w:rPr>
              <w:t>Sunday</w:t>
            </w:r>
          </w:p>
        </w:tc>
      </w:tr>
      <w:tr w:rsidR="00846DCD" w:rsidRPr="0060749B" w:rsidTr="00D2339D">
        <w:trPr>
          <w:trHeight w:val="1710"/>
        </w:trPr>
        <w:tc>
          <w:tcPr>
            <w:tcW w:w="2185" w:type="dxa"/>
          </w:tcPr>
          <w:p w:rsidR="00846DCD" w:rsidRPr="00415B9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1.</w:t>
            </w:r>
          </w:p>
          <w:p w:rsidR="00846DCD" w:rsidRPr="00415B9D" w:rsidRDefault="000B4A45" w:rsidP="00415B9D">
            <w:pPr>
              <w:rPr>
                <w:rFonts w:ascii="Letterjoin-Air Plus 36" w:hAnsi="Letterjoin-Air Plus 36"/>
                <w:b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Sit and read a book under a tree.</w:t>
            </w:r>
          </w:p>
        </w:tc>
        <w:tc>
          <w:tcPr>
            <w:tcW w:w="2185" w:type="dxa"/>
          </w:tcPr>
          <w:p w:rsidR="00846DCD" w:rsidRPr="00415B9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2.</w:t>
            </w:r>
          </w:p>
          <w:p w:rsidR="00022DA2" w:rsidRPr="00415B9D" w:rsidRDefault="000B4A45" w:rsidP="00415B9D">
            <w:pPr>
              <w:rPr>
                <w:rFonts w:ascii="Letterjoin-Air Plus 36" w:hAnsi="Letterjoin-Air Plus 36"/>
                <w:b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Can you read a book to someone else in your family?</w:t>
            </w:r>
          </w:p>
        </w:tc>
        <w:tc>
          <w:tcPr>
            <w:tcW w:w="2187" w:type="dxa"/>
          </w:tcPr>
          <w:p w:rsidR="00846DCD" w:rsidRPr="00415B9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3.</w:t>
            </w:r>
          </w:p>
          <w:p w:rsidR="00846DCD" w:rsidRPr="003815F8" w:rsidRDefault="00663CB7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Can you read facts about your favourite animal? You could research and read them online if you don’t have any books at home.</w:t>
            </w:r>
          </w:p>
        </w:tc>
        <w:tc>
          <w:tcPr>
            <w:tcW w:w="2187" w:type="dxa"/>
          </w:tcPr>
          <w:p w:rsidR="00846DC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4.</w:t>
            </w:r>
          </w:p>
          <w:p w:rsidR="00317853" w:rsidRPr="008870FF" w:rsidRDefault="00663CB7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 xml:space="preserve">Can you read a book which makes you laugh? </w:t>
            </w:r>
          </w:p>
        </w:tc>
        <w:tc>
          <w:tcPr>
            <w:tcW w:w="2184" w:type="dxa"/>
          </w:tcPr>
          <w:p w:rsidR="00D2339D" w:rsidRPr="00415B9D" w:rsidRDefault="008870FF" w:rsidP="00D233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5.</w:t>
            </w:r>
          </w:p>
          <w:p w:rsidR="00846DCD" w:rsidRPr="00DD0199" w:rsidRDefault="00663CB7" w:rsidP="00D233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Can you read a book which your friend has recommended to you?</w:t>
            </w:r>
          </w:p>
        </w:tc>
        <w:tc>
          <w:tcPr>
            <w:tcW w:w="2194" w:type="dxa"/>
          </w:tcPr>
          <w:p w:rsidR="00D2339D" w:rsidRPr="00415B9D" w:rsidRDefault="008870FF" w:rsidP="00D2339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6.</w:t>
            </w:r>
          </w:p>
          <w:p w:rsidR="00D2339D" w:rsidRPr="00341CFA" w:rsidRDefault="00663CB7" w:rsidP="000B4A45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Can you write your own reading challenges to send to me for another week?</w:t>
            </w:r>
            <w:bookmarkStart w:id="0" w:name="_GoBack"/>
            <w:bookmarkEnd w:id="0"/>
          </w:p>
        </w:tc>
        <w:tc>
          <w:tcPr>
            <w:tcW w:w="2188" w:type="dxa"/>
          </w:tcPr>
          <w:p w:rsidR="00846DCD" w:rsidRPr="00415B9D" w:rsidRDefault="008870FF" w:rsidP="00846DCD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7.</w:t>
            </w:r>
          </w:p>
          <w:p w:rsidR="00846DCD" w:rsidRPr="00DD0199" w:rsidRDefault="000B4A45" w:rsidP="00262C07">
            <w:pPr>
              <w:rPr>
                <w:rFonts w:ascii="Letterjoin-Air Plus 36" w:hAnsi="Letterjoin-Air Plus 36"/>
                <w:sz w:val="24"/>
                <w:szCs w:val="24"/>
              </w:rPr>
            </w:pPr>
            <w:r>
              <w:rPr>
                <w:rFonts w:ascii="Letterjoin-Air Plus 36" w:hAnsi="Letterjoin-Air Plus 36"/>
                <w:sz w:val="24"/>
                <w:szCs w:val="24"/>
              </w:rPr>
              <w:t>Can you read 20 pages of a book of your choice?</w:t>
            </w:r>
          </w:p>
        </w:tc>
      </w:tr>
    </w:tbl>
    <w:p w:rsidR="00262C07" w:rsidRPr="00262C07" w:rsidRDefault="00262C07" w:rsidP="00262C07">
      <w:pPr>
        <w:tabs>
          <w:tab w:val="left" w:pos="1860"/>
          <w:tab w:val="center" w:pos="6979"/>
        </w:tabs>
        <w:rPr>
          <w:b/>
          <w:color w:val="2F5496" w:themeColor="accent5" w:themeShade="BF"/>
          <w:sz w:val="32"/>
        </w:rPr>
      </w:pPr>
      <w:r>
        <w:rPr>
          <w:b/>
          <w:color w:val="2F5496" w:themeColor="accent5" w:themeShade="BF"/>
          <w:sz w:val="32"/>
        </w:rPr>
        <w:tab/>
      </w:r>
      <w:r>
        <w:rPr>
          <w:b/>
          <w:color w:val="2F5496" w:themeColor="accent5" w:themeShade="BF"/>
          <w:sz w:val="32"/>
        </w:rPr>
        <w:tab/>
      </w:r>
      <w:r w:rsidR="00846DCD" w:rsidRPr="00763E35">
        <w:rPr>
          <w:b/>
          <w:noProof/>
          <w:color w:val="808080" w:themeColor="background1" w:themeShade="80"/>
          <w:sz w:val="32"/>
          <w:lang w:eastAsia="en-GB"/>
        </w:rPr>
        <w:drawing>
          <wp:anchor distT="152400" distB="152400" distL="152400" distR="152400" simplePos="0" relativeHeight="251658240" behindDoc="0" locked="0" layoutInCell="1" allowOverlap="1" wp14:anchorId="460BD766" wp14:editId="4F5332BB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307975" cy="752475"/>
            <wp:effectExtent l="0" t="0" r="0" b="0"/>
            <wp:wrapThrough wrapText="bothSides">
              <wp:wrapPolygon edited="0">
                <wp:start x="2672" y="2734"/>
                <wp:lineTo x="2672" y="18046"/>
                <wp:lineTo x="16033" y="18046"/>
                <wp:lineTo x="18705" y="5468"/>
                <wp:lineTo x="10689" y="2734"/>
                <wp:lineTo x="2672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CD">
        <w:rPr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4E06" wp14:editId="69B82C6C">
                <wp:simplePos x="0" y="0"/>
                <wp:positionH relativeFrom="margin">
                  <wp:align>right</wp:align>
                </wp:positionH>
                <wp:positionV relativeFrom="paragraph">
                  <wp:posOffset>-771525</wp:posOffset>
                </wp:positionV>
                <wp:extent cx="3495675" cy="676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DCD" w:rsidRDefault="00846DCD" w:rsidP="00846DC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763E35"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>Kibblesworth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846DCD"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  <w:t>Academy</w:t>
                            </w:r>
                          </w:p>
                          <w:p w:rsidR="00846DCD" w:rsidRDefault="00262C07" w:rsidP="00846DC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This week reading c</w:t>
                            </w:r>
                            <w:r w:rsidR="00846DCD" w:rsidRPr="00763E3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hallenge</w:t>
                            </w:r>
                          </w:p>
                          <w:p w:rsidR="00846DCD" w:rsidRDefault="00846DCD" w:rsidP="00846DCD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</w:p>
                          <w:p w:rsidR="00846DCD" w:rsidRDefault="00846DCD" w:rsidP="00846DCD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</w:p>
                          <w:p w:rsidR="00846DCD" w:rsidRDefault="00846DCD" w:rsidP="00846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4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05pt;margin-top:-60.75pt;width:275.25pt;height:53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" fillcolor="white [3201]" stroked="f" strokeweight=".5pt">
                <v:textbox>
                  <w:txbxContent>
                    <w:p w:rsidR="00846DCD" w:rsidRDefault="00846DCD" w:rsidP="00846DCD">
                      <w:pPr>
                        <w:spacing w:after="0" w:line="240" w:lineRule="auto"/>
                        <w:jc w:val="right"/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r w:rsidRPr="00763E35">
                        <w:rPr>
                          <w:b/>
                          <w:color w:val="808080" w:themeColor="background1" w:themeShade="80"/>
                          <w:sz w:val="32"/>
                        </w:rPr>
                        <w:t>Kibblesworth</w:t>
                      </w:r>
                      <w:r>
                        <w:rPr>
                          <w:b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846DCD">
                        <w:rPr>
                          <w:b/>
                          <w:color w:val="2F5496" w:themeColor="accent5" w:themeShade="BF"/>
                          <w:sz w:val="32"/>
                        </w:rPr>
                        <w:t>Academy</w:t>
                      </w:r>
                    </w:p>
                    <w:p w:rsidR="00846DCD" w:rsidRDefault="00262C07" w:rsidP="00846DCD">
                      <w:pPr>
                        <w:spacing w:after="0" w:line="240" w:lineRule="auto"/>
                        <w:jc w:val="right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>This week reading c</w:t>
                      </w:r>
                      <w:r w:rsidR="00846DCD" w:rsidRPr="00763E35">
                        <w:rPr>
                          <w:b/>
                          <w:color w:val="2F5496" w:themeColor="accent5" w:themeShade="BF"/>
                          <w:sz w:val="24"/>
                        </w:rPr>
                        <w:t>hallenge</w:t>
                      </w:r>
                    </w:p>
                    <w:p w:rsidR="00846DCD" w:rsidRDefault="00846DCD" w:rsidP="00846DCD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</w:p>
                    <w:p w:rsidR="00846DCD" w:rsidRDefault="00846DCD" w:rsidP="00846DCD">
                      <w:pPr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</w:p>
                    <w:p w:rsidR="00846DCD" w:rsidRDefault="00846DCD" w:rsidP="00846DCD"/>
                  </w:txbxContent>
                </v:textbox>
                <w10:wrap anchorx="margin"/>
              </v:shape>
            </w:pict>
          </mc:Fallback>
        </mc:AlternateContent>
      </w:r>
    </w:p>
    <w:p w:rsidR="00EF7C8C" w:rsidRPr="00415B9D" w:rsidRDefault="00262C07" w:rsidP="00262C07">
      <w:pPr>
        <w:tabs>
          <w:tab w:val="left" w:pos="2310"/>
        </w:tabs>
        <w:rPr>
          <w:rFonts w:ascii="Letterjoin-Air Plus 36" w:hAnsi="Letterjoin-Air Plus 36"/>
          <w:sz w:val="44"/>
          <w:szCs w:val="44"/>
        </w:rPr>
      </w:pPr>
      <w:r w:rsidRPr="00415B9D">
        <w:rPr>
          <w:rFonts w:ascii="Letterjoin-Air Plus 36" w:hAnsi="Letterjoin-Air Plus 36"/>
          <w:sz w:val="44"/>
          <w:szCs w:val="44"/>
        </w:rPr>
        <w:t>See if you can take</w:t>
      </w:r>
      <w:r w:rsidR="00CD7089">
        <w:rPr>
          <w:rFonts w:ascii="Letterjoin-Air Plus 36" w:hAnsi="Letterjoin-Air Plus 36"/>
          <w:sz w:val="44"/>
          <w:szCs w:val="44"/>
        </w:rPr>
        <w:t xml:space="preserve"> an Accelerated Reader test on the</w:t>
      </w:r>
      <w:r w:rsidRPr="00415B9D">
        <w:rPr>
          <w:rFonts w:ascii="Letterjoin-Air Plus 36" w:hAnsi="Letterjoin-Air Plus 36"/>
          <w:sz w:val="44"/>
          <w:szCs w:val="44"/>
        </w:rPr>
        <w:t xml:space="preserve"> books you have finished across this week.</w:t>
      </w:r>
      <w:r w:rsidR="009B424D">
        <w:rPr>
          <w:rFonts w:ascii="Letterjoin-Air Plus 36" w:hAnsi="Letterjoin-Air Plus 36"/>
          <w:sz w:val="44"/>
          <w:szCs w:val="44"/>
        </w:rPr>
        <w:t xml:space="preserve"> </w:t>
      </w:r>
    </w:p>
    <w:sectPr w:rsidR="00EF7C8C" w:rsidRPr="00415B9D" w:rsidSect="0060749B"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9B" w:rsidRDefault="0060749B" w:rsidP="0060749B">
      <w:pPr>
        <w:spacing w:after="0" w:line="240" w:lineRule="auto"/>
      </w:pPr>
      <w:r>
        <w:separator/>
      </w:r>
    </w:p>
  </w:endnote>
  <w:endnote w:type="continuationSeparator" w:id="0">
    <w:p w:rsidR="0060749B" w:rsidRDefault="0060749B" w:rsidP="006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9B" w:rsidRDefault="0060749B" w:rsidP="0060749B">
      <w:pPr>
        <w:spacing w:after="0" w:line="240" w:lineRule="auto"/>
      </w:pPr>
      <w:r>
        <w:separator/>
      </w:r>
    </w:p>
  </w:footnote>
  <w:footnote w:type="continuationSeparator" w:id="0">
    <w:p w:rsidR="0060749B" w:rsidRDefault="0060749B" w:rsidP="0060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A55"/>
    <w:multiLevelType w:val="hybridMultilevel"/>
    <w:tmpl w:val="79842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9"/>
    <w:rsid w:val="00022DA2"/>
    <w:rsid w:val="000B4A45"/>
    <w:rsid w:val="000F692B"/>
    <w:rsid w:val="0010531D"/>
    <w:rsid w:val="00262C07"/>
    <w:rsid w:val="00294A51"/>
    <w:rsid w:val="00317853"/>
    <w:rsid w:val="00341CFA"/>
    <w:rsid w:val="003815F8"/>
    <w:rsid w:val="00415B9D"/>
    <w:rsid w:val="00440574"/>
    <w:rsid w:val="004B19E3"/>
    <w:rsid w:val="005220BE"/>
    <w:rsid w:val="005E240E"/>
    <w:rsid w:val="0060749B"/>
    <w:rsid w:val="00663CB7"/>
    <w:rsid w:val="006B388B"/>
    <w:rsid w:val="007123A9"/>
    <w:rsid w:val="0074553E"/>
    <w:rsid w:val="00763E35"/>
    <w:rsid w:val="007A003C"/>
    <w:rsid w:val="007E40FF"/>
    <w:rsid w:val="00846DCD"/>
    <w:rsid w:val="008870FF"/>
    <w:rsid w:val="008F15DF"/>
    <w:rsid w:val="009B424D"/>
    <w:rsid w:val="00A60311"/>
    <w:rsid w:val="00B0206E"/>
    <w:rsid w:val="00B4130C"/>
    <w:rsid w:val="00B567E3"/>
    <w:rsid w:val="00CD7089"/>
    <w:rsid w:val="00D2339D"/>
    <w:rsid w:val="00DD0199"/>
    <w:rsid w:val="00D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CEBE"/>
  <w15:chartTrackingRefBased/>
  <w15:docId w15:val="{35435F96-5E64-4B50-AA63-5C40A35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9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7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9B"/>
  </w:style>
  <w:style w:type="paragraph" w:styleId="Footer">
    <w:name w:val="footer"/>
    <w:basedOn w:val="Normal"/>
    <w:link w:val="FooterChar"/>
    <w:uiPriority w:val="99"/>
    <w:unhideWhenUsed/>
    <w:rsid w:val="0060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A0CEA9B2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Steel</dc:creator>
  <cp:keywords/>
  <dc:description/>
  <cp:lastModifiedBy>Anna Watling</cp:lastModifiedBy>
  <cp:revision>4</cp:revision>
  <dcterms:created xsi:type="dcterms:W3CDTF">2020-06-08T10:54:00Z</dcterms:created>
  <dcterms:modified xsi:type="dcterms:W3CDTF">2020-06-08T11:06:00Z</dcterms:modified>
</cp:coreProperties>
</file>